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9241" w14:textId="77777777" w:rsidR="00D52EAD" w:rsidRDefault="005F7461" w:rsidP="005F7461">
      <w:pPr>
        <w:pStyle w:val="Heading3"/>
        <w:ind w:left="0"/>
        <w:rPr>
          <w:color w:val="000000" w:themeColor="text2"/>
        </w:rPr>
      </w:pPr>
      <w:r w:rsidRPr="00570A01">
        <w:rPr>
          <w:color w:val="000000" w:themeColor="text2"/>
        </w:rPr>
        <w:t xml:space="preserve">Composition and Creativity: </w:t>
      </w:r>
      <w:r w:rsidR="001E1FE8">
        <w:rPr>
          <w:color w:val="000000" w:themeColor="text2"/>
        </w:rPr>
        <w:t>Writing</w:t>
      </w:r>
      <w:r w:rsidR="0009525B">
        <w:rPr>
          <w:color w:val="000000" w:themeColor="text2"/>
        </w:rPr>
        <w:t xml:space="preserve"> Therapeutic Music Experience</w:t>
      </w:r>
      <w:r w:rsidR="001E1FE8">
        <w:rPr>
          <w:color w:val="000000" w:themeColor="text2"/>
        </w:rPr>
        <w:t>s (TMEs) to Support Client Goals</w:t>
      </w:r>
    </w:p>
    <w:p w14:paraId="56EFB203" w14:textId="77777777" w:rsidR="00E542DD" w:rsidRDefault="00E542DD" w:rsidP="00E542DD">
      <w:pPr>
        <w:spacing w:after="0"/>
        <w:ind w:left="0"/>
        <w:rPr>
          <w:rFonts w:asciiTheme="majorHAnsi" w:hAnsiTheme="majorHAnsi"/>
          <w:bCs/>
          <w:sz w:val="22"/>
          <w:szCs w:val="22"/>
        </w:rPr>
      </w:pPr>
      <w:r w:rsidRPr="00E542DD">
        <w:rPr>
          <w:rFonts w:asciiTheme="majorHAnsi" w:hAnsiTheme="majorHAnsi"/>
          <w:bCs/>
          <w:sz w:val="22"/>
          <w:szCs w:val="22"/>
          <w:u w:val="single"/>
        </w:rPr>
        <w:t>Client Goal</w:t>
      </w:r>
      <w:r w:rsidRPr="00E542DD">
        <w:rPr>
          <w:rFonts w:asciiTheme="majorHAnsi" w:hAnsiTheme="majorHAnsi"/>
          <w:bCs/>
          <w:sz w:val="22"/>
          <w:szCs w:val="22"/>
        </w:rPr>
        <w:t xml:space="preserve">: </w:t>
      </w:r>
      <w:r>
        <w:rPr>
          <w:rFonts w:asciiTheme="majorHAnsi" w:hAnsiTheme="majorHAnsi"/>
          <w:bCs/>
          <w:sz w:val="22"/>
          <w:szCs w:val="22"/>
        </w:rPr>
        <w:t>This is the place where you write down your client goal</w:t>
      </w:r>
    </w:p>
    <w:p w14:paraId="448CF43B" w14:textId="77777777" w:rsidR="00E542DD" w:rsidRDefault="00E542DD" w:rsidP="00E542DD">
      <w:pPr>
        <w:spacing w:after="0"/>
        <w:ind w:left="0"/>
        <w:rPr>
          <w:rFonts w:asciiTheme="majorHAnsi" w:hAnsiTheme="majorHAnsi"/>
          <w:bCs/>
          <w:sz w:val="22"/>
          <w:szCs w:val="22"/>
        </w:rPr>
      </w:pPr>
    </w:p>
    <w:p w14:paraId="6E825EC9" w14:textId="77777777" w:rsidR="00E542DD" w:rsidRDefault="00E542DD" w:rsidP="00E542DD">
      <w:pPr>
        <w:spacing w:after="0"/>
        <w:ind w:left="0"/>
        <w:rPr>
          <w:rFonts w:asciiTheme="majorHAnsi" w:hAnsiTheme="majorHAnsi"/>
          <w:sz w:val="22"/>
          <w:szCs w:val="22"/>
        </w:rPr>
      </w:pPr>
      <w:r w:rsidRPr="00E542DD">
        <w:rPr>
          <w:rFonts w:asciiTheme="majorHAnsi" w:hAnsiTheme="majorHAnsi"/>
          <w:bCs/>
          <w:sz w:val="22"/>
          <w:szCs w:val="22"/>
          <w:u w:val="single"/>
        </w:rPr>
        <w:t>Purpose</w:t>
      </w:r>
      <w:r w:rsidRPr="00E542DD">
        <w:rPr>
          <w:rFonts w:asciiTheme="majorHAnsi" w:hAnsiTheme="majorHAnsi"/>
          <w:bCs/>
          <w:sz w:val="22"/>
          <w:szCs w:val="22"/>
        </w:rPr>
        <w:t>:</w:t>
      </w:r>
      <w:r w:rsidRPr="00E542DD">
        <w:rPr>
          <w:rFonts w:asciiTheme="majorHAnsi" w:hAnsiTheme="majorHAnsi"/>
          <w:sz w:val="22"/>
          <w:szCs w:val="22"/>
        </w:rPr>
        <w:t xml:space="preserve"> </w:t>
      </w:r>
      <w:r>
        <w:rPr>
          <w:rFonts w:asciiTheme="majorHAnsi" w:hAnsiTheme="majorHAnsi"/>
          <w:sz w:val="22"/>
          <w:szCs w:val="22"/>
        </w:rPr>
        <w:t xml:space="preserve">Use this part of the TME outline to identify other goals addressed by this TME. For example, when asking a client to raise her arm while playing an instrument, the client also </w:t>
      </w:r>
      <w:proofErr w:type="gramStart"/>
      <w:r>
        <w:rPr>
          <w:rFonts w:asciiTheme="majorHAnsi" w:hAnsiTheme="majorHAnsi"/>
          <w:sz w:val="22"/>
          <w:szCs w:val="22"/>
        </w:rPr>
        <w:t>has to</w:t>
      </w:r>
      <w:proofErr w:type="gramEnd"/>
      <w:r>
        <w:rPr>
          <w:rFonts w:asciiTheme="majorHAnsi" w:hAnsiTheme="majorHAnsi"/>
          <w:sz w:val="22"/>
          <w:szCs w:val="22"/>
        </w:rPr>
        <w:t xml:space="preserve"> use fine motor skills, hand-eye coordination, and strength to get a sound out of the instrument. There are many others. Identify them in this section of the outline</w:t>
      </w:r>
    </w:p>
    <w:p w14:paraId="1A7B3FAE" w14:textId="77777777" w:rsidR="00E542DD" w:rsidRPr="00E542DD" w:rsidRDefault="00E542DD" w:rsidP="00E542DD">
      <w:pPr>
        <w:spacing w:after="0"/>
        <w:ind w:left="0"/>
        <w:rPr>
          <w:rFonts w:asciiTheme="majorHAnsi" w:hAnsiTheme="majorHAnsi"/>
          <w:sz w:val="22"/>
          <w:szCs w:val="22"/>
        </w:rPr>
      </w:pPr>
    </w:p>
    <w:p w14:paraId="0546B707" w14:textId="77777777" w:rsidR="00E542DD" w:rsidRDefault="00E542DD" w:rsidP="00E542DD">
      <w:pPr>
        <w:spacing w:after="0"/>
        <w:ind w:left="0"/>
        <w:rPr>
          <w:rFonts w:asciiTheme="majorHAnsi" w:hAnsiTheme="majorHAnsi"/>
          <w:sz w:val="22"/>
          <w:szCs w:val="22"/>
        </w:rPr>
      </w:pPr>
      <w:r w:rsidRPr="00E542DD">
        <w:rPr>
          <w:rFonts w:asciiTheme="majorHAnsi" w:hAnsiTheme="majorHAnsi"/>
          <w:bCs/>
          <w:sz w:val="22"/>
          <w:szCs w:val="22"/>
          <w:u w:val="single"/>
        </w:rPr>
        <w:t>Source</w:t>
      </w:r>
      <w:r w:rsidRPr="00E542DD">
        <w:rPr>
          <w:rFonts w:asciiTheme="majorHAnsi" w:hAnsiTheme="majorHAnsi"/>
          <w:bCs/>
          <w:sz w:val="22"/>
          <w:szCs w:val="22"/>
        </w:rPr>
        <w:t>:</w:t>
      </w:r>
      <w:r w:rsidRPr="00E542DD">
        <w:rPr>
          <w:rFonts w:asciiTheme="majorHAnsi" w:hAnsiTheme="majorHAnsi"/>
          <w:sz w:val="22"/>
          <w:szCs w:val="22"/>
        </w:rPr>
        <w:t xml:space="preserve"> </w:t>
      </w:r>
      <w:r>
        <w:rPr>
          <w:rFonts w:asciiTheme="majorHAnsi" w:hAnsiTheme="majorHAnsi"/>
          <w:sz w:val="22"/>
          <w:szCs w:val="22"/>
        </w:rPr>
        <w:t>Is this TME an original idea? Is this TME based on the ideas of someone else? Identify your sources in this place</w:t>
      </w:r>
    </w:p>
    <w:p w14:paraId="04E83F98" w14:textId="77777777" w:rsidR="00E542DD" w:rsidRPr="00E542DD" w:rsidRDefault="00E542DD" w:rsidP="00E542DD">
      <w:pPr>
        <w:spacing w:after="0"/>
        <w:ind w:left="0"/>
        <w:rPr>
          <w:rFonts w:asciiTheme="majorHAnsi" w:hAnsiTheme="majorHAnsi"/>
          <w:sz w:val="22"/>
          <w:szCs w:val="22"/>
        </w:rPr>
      </w:pPr>
    </w:p>
    <w:p w14:paraId="5CDC5899" w14:textId="77777777" w:rsidR="00E542DD" w:rsidRDefault="00E542DD" w:rsidP="00E542DD">
      <w:pPr>
        <w:spacing w:after="0"/>
        <w:ind w:left="0"/>
        <w:rPr>
          <w:rFonts w:asciiTheme="majorHAnsi" w:hAnsiTheme="majorHAnsi"/>
          <w:sz w:val="22"/>
          <w:szCs w:val="22"/>
        </w:rPr>
      </w:pPr>
      <w:r w:rsidRPr="00E542DD">
        <w:rPr>
          <w:rFonts w:asciiTheme="majorHAnsi" w:hAnsiTheme="majorHAnsi"/>
          <w:bCs/>
          <w:sz w:val="22"/>
          <w:szCs w:val="22"/>
          <w:u w:val="single"/>
        </w:rPr>
        <w:t>Materials</w:t>
      </w:r>
      <w:r w:rsidRPr="00E542DD">
        <w:rPr>
          <w:rFonts w:asciiTheme="majorHAnsi" w:hAnsiTheme="majorHAnsi"/>
          <w:bCs/>
          <w:sz w:val="22"/>
          <w:szCs w:val="22"/>
        </w:rPr>
        <w:t>:</w:t>
      </w:r>
      <w:r w:rsidRPr="00E542DD">
        <w:rPr>
          <w:rFonts w:asciiTheme="majorHAnsi" w:hAnsiTheme="majorHAnsi"/>
          <w:sz w:val="22"/>
          <w:szCs w:val="22"/>
        </w:rPr>
        <w:t xml:space="preserve"> </w:t>
      </w:r>
      <w:r>
        <w:rPr>
          <w:rFonts w:asciiTheme="majorHAnsi" w:hAnsiTheme="majorHAnsi"/>
          <w:sz w:val="22"/>
          <w:szCs w:val="22"/>
        </w:rPr>
        <w:t>What do you need to complete this TME? Instruments? Visual aids? Electricity to run a stereo?</w:t>
      </w:r>
    </w:p>
    <w:p w14:paraId="0C3FD022" w14:textId="77777777" w:rsidR="00E542DD" w:rsidRPr="00E542DD" w:rsidRDefault="00E542DD" w:rsidP="00E542DD">
      <w:pPr>
        <w:spacing w:after="0"/>
        <w:ind w:left="0"/>
        <w:rPr>
          <w:rFonts w:asciiTheme="majorHAnsi" w:hAnsiTheme="majorHAnsi"/>
          <w:sz w:val="22"/>
          <w:szCs w:val="22"/>
        </w:rPr>
      </w:pPr>
    </w:p>
    <w:p w14:paraId="07206712" w14:textId="77777777" w:rsidR="00E542DD" w:rsidRDefault="00E542DD" w:rsidP="00E542DD">
      <w:pPr>
        <w:spacing w:after="0"/>
        <w:ind w:left="0"/>
        <w:rPr>
          <w:rFonts w:asciiTheme="majorHAnsi" w:hAnsiTheme="majorHAnsi"/>
          <w:sz w:val="22"/>
          <w:szCs w:val="22"/>
        </w:rPr>
      </w:pPr>
      <w:r w:rsidRPr="00E542DD">
        <w:rPr>
          <w:rFonts w:asciiTheme="majorHAnsi" w:hAnsiTheme="majorHAnsi"/>
          <w:bCs/>
          <w:sz w:val="22"/>
          <w:szCs w:val="22"/>
          <w:u w:val="single"/>
        </w:rPr>
        <w:t>Environment</w:t>
      </w:r>
      <w:r w:rsidRPr="00E542DD">
        <w:rPr>
          <w:rFonts w:asciiTheme="majorHAnsi" w:hAnsiTheme="majorHAnsi"/>
          <w:bCs/>
          <w:sz w:val="22"/>
          <w:szCs w:val="22"/>
        </w:rPr>
        <w:t>:</w:t>
      </w:r>
      <w:r w:rsidRPr="00E542DD">
        <w:rPr>
          <w:rFonts w:asciiTheme="majorHAnsi" w:hAnsiTheme="majorHAnsi"/>
          <w:sz w:val="22"/>
          <w:szCs w:val="22"/>
        </w:rPr>
        <w:t xml:space="preserve"> </w:t>
      </w:r>
      <w:r>
        <w:rPr>
          <w:rFonts w:asciiTheme="majorHAnsi" w:hAnsiTheme="majorHAnsi"/>
          <w:sz w:val="22"/>
          <w:szCs w:val="22"/>
        </w:rPr>
        <w:t>Are there any special environmental requirements to complete this TME? Does the client need a certain amount of room? Do you need specific lighting, temperature, seating formats?</w:t>
      </w:r>
    </w:p>
    <w:p w14:paraId="011ED24B" w14:textId="77777777" w:rsidR="00E542DD" w:rsidRPr="00E542DD" w:rsidRDefault="00E542DD" w:rsidP="00E542DD">
      <w:pPr>
        <w:spacing w:after="0"/>
        <w:ind w:left="0"/>
        <w:rPr>
          <w:rFonts w:asciiTheme="majorHAnsi" w:hAnsiTheme="majorHAnsi"/>
          <w:sz w:val="22"/>
          <w:szCs w:val="22"/>
        </w:rPr>
      </w:pPr>
    </w:p>
    <w:p w14:paraId="167635EE" w14:textId="77777777" w:rsidR="00E542DD" w:rsidRPr="00E542DD" w:rsidRDefault="00E542DD" w:rsidP="00E542DD">
      <w:pPr>
        <w:spacing w:after="0"/>
        <w:ind w:left="0"/>
        <w:rPr>
          <w:rFonts w:asciiTheme="majorHAnsi" w:hAnsiTheme="majorHAnsi"/>
          <w:sz w:val="22"/>
          <w:szCs w:val="22"/>
        </w:rPr>
      </w:pPr>
      <w:r w:rsidRPr="00E542DD">
        <w:rPr>
          <w:rFonts w:asciiTheme="majorHAnsi" w:hAnsiTheme="majorHAnsi"/>
          <w:bCs/>
          <w:sz w:val="22"/>
          <w:szCs w:val="22"/>
          <w:u w:val="single"/>
        </w:rPr>
        <w:t>Song/Chant/Words</w:t>
      </w:r>
      <w:r w:rsidRPr="00E542DD">
        <w:rPr>
          <w:rFonts w:asciiTheme="majorHAnsi" w:hAnsiTheme="majorHAnsi"/>
          <w:bCs/>
          <w:sz w:val="22"/>
          <w:szCs w:val="22"/>
        </w:rPr>
        <w:t>:</w:t>
      </w:r>
      <w:r w:rsidRPr="00E542DD">
        <w:rPr>
          <w:rFonts w:asciiTheme="majorHAnsi" w:hAnsiTheme="majorHAnsi"/>
          <w:sz w:val="22"/>
          <w:szCs w:val="22"/>
        </w:rPr>
        <w:t xml:space="preserve"> </w:t>
      </w:r>
      <w:r>
        <w:rPr>
          <w:rFonts w:asciiTheme="majorHAnsi" w:hAnsiTheme="majorHAnsi"/>
          <w:sz w:val="22"/>
          <w:szCs w:val="22"/>
        </w:rPr>
        <w:t>Place either a picture or a description of the musical format and structure that you will use during the TME.</w:t>
      </w:r>
    </w:p>
    <w:p w14:paraId="4FFFA528" w14:textId="77777777" w:rsidR="00E542DD" w:rsidRPr="00E542DD" w:rsidRDefault="00E542DD" w:rsidP="00E542DD">
      <w:pPr>
        <w:spacing w:after="0"/>
        <w:ind w:left="0"/>
        <w:rPr>
          <w:rFonts w:asciiTheme="majorHAnsi" w:hAnsiTheme="majorHAnsi"/>
          <w:sz w:val="22"/>
          <w:szCs w:val="22"/>
        </w:rPr>
      </w:pPr>
    </w:p>
    <w:p w14:paraId="1D6FCFA1" w14:textId="77777777" w:rsidR="00E542DD" w:rsidRPr="00E542DD" w:rsidRDefault="00E542DD" w:rsidP="00E542DD">
      <w:pPr>
        <w:spacing w:after="0"/>
        <w:ind w:left="0"/>
        <w:rPr>
          <w:rFonts w:asciiTheme="majorHAnsi" w:hAnsiTheme="majorHAnsi"/>
          <w:bCs/>
          <w:sz w:val="22"/>
          <w:szCs w:val="22"/>
        </w:rPr>
      </w:pPr>
      <w:r w:rsidRPr="00E542DD">
        <w:rPr>
          <w:rFonts w:asciiTheme="majorHAnsi" w:hAnsiTheme="majorHAnsi"/>
          <w:bCs/>
          <w:sz w:val="22"/>
          <w:szCs w:val="22"/>
          <w:u w:val="single"/>
        </w:rPr>
        <w:t>Procedure</w:t>
      </w:r>
      <w:r w:rsidRPr="00E542DD">
        <w:rPr>
          <w:rFonts w:asciiTheme="majorHAnsi" w:hAnsiTheme="majorHAnsi"/>
          <w:bCs/>
          <w:sz w:val="22"/>
          <w:szCs w:val="22"/>
        </w:rPr>
        <w:t>: R = Reinforcement opportunities; C = Redirection/Cue opportunities; A = Assessment</w:t>
      </w:r>
    </w:p>
    <w:p w14:paraId="657D186C"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Step-by-step instructions for leading the TME with clients</w:t>
      </w:r>
    </w:p>
    <w:p w14:paraId="0B1EC546"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Remember to include the music when it enters</w:t>
      </w:r>
    </w:p>
    <w:p w14:paraId="3682C055"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Remember to reinforce desired responses</w:t>
      </w:r>
    </w:p>
    <w:p w14:paraId="511955AB"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Include a data element – what will you be evaluating? When will you evaluate? How will you evaluate? How will you record the data?</w:t>
      </w:r>
    </w:p>
    <w:p w14:paraId="53F86453"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What will you do, as the therapist, to facilitate the TME?</w:t>
      </w:r>
    </w:p>
    <w:p w14:paraId="7B2DB0DF" w14:textId="77777777" w:rsidR="007B03BE" w:rsidRPr="007B03BE" w:rsidRDefault="007B03BE" w:rsidP="007B03BE">
      <w:pPr>
        <w:pStyle w:val="ListParagraph"/>
        <w:numPr>
          <w:ilvl w:val="0"/>
          <w:numId w:val="14"/>
        </w:numPr>
        <w:rPr>
          <w:rFonts w:asciiTheme="majorHAnsi" w:hAnsiTheme="majorHAnsi"/>
          <w:sz w:val="22"/>
          <w:szCs w:val="22"/>
        </w:rPr>
      </w:pPr>
      <w:r w:rsidRPr="007B03BE">
        <w:rPr>
          <w:rFonts w:asciiTheme="majorHAnsi" w:hAnsiTheme="majorHAnsi"/>
          <w:sz w:val="22"/>
          <w:szCs w:val="22"/>
        </w:rPr>
        <w:t>What do you expect the client to do? What will happen if the client does not do what you expect? How will you get the client to complete the task or outcome of the TME?</w:t>
      </w:r>
    </w:p>
    <w:p w14:paraId="22E74A5B" w14:textId="77777777" w:rsidR="007B03BE" w:rsidRPr="007B03BE" w:rsidRDefault="007B03BE" w:rsidP="007B03BE">
      <w:pPr>
        <w:ind w:left="0"/>
        <w:rPr>
          <w:rFonts w:asciiTheme="majorHAnsi" w:hAnsiTheme="majorHAnsi"/>
          <w:sz w:val="22"/>
          <w:szCs w:val="22"/>
        </w:rPr>
      </w:pPr>
      <w:r w:rsidRPr="007B03BE">
        <w:rPr>
          <w:rFonts w:asciiTheme="majorHAnsi" w:hAnsiTheme="majorHAnsi"/>
          <w:sz w:val="22"/>
          <w:szCs w:val="22"/>
        </w:rPr>
        <w:t xml:space="preserve">I think of this procedure as a flow chart. This concept helped me understand exactly what the folks at </w:t>
      </w:r>
      <w:r>
        <w:rPr>
          <w:rFonts w:asciiTheme="majorHAnsi" w:hAnsiTheme="majorHAnsi"/>
          <w:sz w:val="22"/>
          <w:szCs w:val="22"/>
        </w:rPr>
        <w:t>my university</w:t>
      </w:r>
      <w:r w:rsidRPr="007B03BE">
        <w:rPr>
          <w:rFonts w:asciiTheme="majorHAnsi" w:hAnsiTheme="majorHAnsi"/>
          <w:sz w:val="22"/>
          <w:szCs w:val="22"/>
        </w:rPr>
        <w:t xml:space="preserve"> wanted me to write. I was not able to complete this task until I stumbled upon this visual </w:t>
      </w:r>
      <w:r w:rsidRPr="007B03BE">
        <w:rPr>
          <w:rFonts w:asciiTheme="majorHAnsi" w:hAnsiTheme="majorHAnsi"/>
          <w:sz w:val="22"/>
          <w:szCs w:val="22"/>
        </w:rPr>
        <w:lastRenderedPageBreak/>
        <w:t>format. If the flow chart idea interests you. Ask me for an example. I have a couple of applications/</w:t>
      </w:r>
      <w:r>
        <w:rPr>
          <w:rFonts w:asciiTheme="majorHAnsi" w:hAnsiTheme="majorHAnsi"/>
          <w:sz w:val="22"/>
          <w:szCs w:val="22"/>
        </w:rPr>
        <w:t xml:space="preserve"> </w:t>
      </w:r>
      <w:r w:rsidRPr="007B03BE">
        <w:rPr>
          <w:rFonts w:asciiTheme="majorHAnsi" w:hAnsiTheme="majorHAnsi"/>
          <w:sz w:val="22"/>
          <w:szCs w:val="22"/>
        </w:rPr>
        <w:t>TMEs diagrammed in this manner. It takes a long time to diagram, but if you are a visual learner, it makes sense.</w:t>
      </w:r>
    </w:p>
    <w:p w14:paraId="1E1C5BE7" w14:textId="77777777" w:rsidR="00E542DD" w:rsidRPr="007B03BE" w:rsidRDefault="00E542DD" w:rsidP="007B03BE">
      <w:pPr>
        <w:spacing w:after="0" w:line="240" w:lineRule="auto"/>
        <w:ind w:left="0"/>
        <w:rPr>
          <w:rFonts w:asciiTheme="majorHAnsi" w:hAnsiTheme="majorHAnsi"/>
          <w:bCs/>
          <w:sz w:val="22"/>
          <w:szCs w:val="22"/>
        </w:rPr>
      </w:pPr>
    </w:p>
    <w:p w14:paraId="40FE7466" w14:textId="77777777" w:rsidR="00E542DD" w:rsidRDefault="00E542DD" w:rsidP="00E542DD">
      <w:pPr>
        <w:ind w:left="0"/>
        <w:rPr>
          <w:rFonts w:asciiTheme="majorHAnsi" w:hAnsiTheme="majorHAnsi"/>
          <w:sz w:val="22"/>
          <w:szCs w:val="22"/>
        </w:rPr>
      </w:pPr>
      <w:r w:rsidRPr="00E542DD">
        <w:rPr>
          <w:rFonts w:asciiTheme="majorHAnsi" w:hAnsiTheme="majorHAnsi"/>
          <w:bCs/>
          <w:sz w:val="22"/>
          <w:szCs w:val="22"/>
          <w:u w:val="single"/>
        </w:rPr>
        <w:t>Therapeutic Function of Music</w:t>
      </w:r>
      <w:r w:rsidRPr="00E542DD">
        <w:rPr>
          <w:rFonts w:asciiTheme="majorHAnsi" w:hAnsiTheme="majorHAnsi"/>
          <w:bCs/>
          <w:sz w:val="22"/>
          <w:szCs w:val="22"/>
        </w:rPr>
        <w:t>:</w:t>
      </w:r>
      <w:r w:rsidRPr="00E542DD">
        <w:rPr>
          <w:rFonts w:asciiTheme="majorHAnsi" w:hAnsiTheme="majorHAnsi"/>
          <w:sz w:val="22"/>
          <w:szCs w:val="22"/>
        </w:rPr>
        <w:t xml:space="preserve"> </w:t>
      </w:r>
      <w:r w:rsidR="007B03BE" w:rsidRPr="001E1FE8">
        <w:rPr>
          <w:rFonts w:asciiTheme="majorHAnsi" w:hAnsiTheme="majorHAnsi"/>
          <w:sz w:val="22"/>
          <w:szCs w:val="22"/>
        </w:rPr>
        <w:t>What function does the music serve in the application? If the music would disappear, would the client still be able to complete the application and reach the desired outcome? If so, is the presence of music necessary for the TME? If the presence of music is not necessary, then why would you use this application in a music therapy session? (It may be appropriate to use the application, but this is the time to think about why it is important to make music an integral part of every activity/intervention.)</w:t>
      </w:r>
    </w:p>
    <w:p w14:paraId="7CC451D4" w14:textId="77777777" w:rsidR="007B03BE" w:rsidRPr="00E542DD" w:rsidRDefault="007B03BE" w:rsidP="00E542DD">
      <w:pPr>
        <w:ind w:left="0"/>
        <w:rPr>
          <w:rFonts w:asciiTheme="majorHAnsi" w:hAnsiTheme="majorHAnsi"/>
          <w:sz w:val="22"/>
          <w:szCs w:val="22"/>
        </w:rPr>
      </w:pPr>
      <w:r>
        <w:rPr>
          <w:rFonts w:asciiTheme="majorHAnsi" w:hAnsiTheme="majorHAnsi"/>
          <w:sz w:val="22"/>
          <w:szCs w:val="22"/>
        </w:rPr>
        <w:t>The chart offers a way to organize the elements of music that are available to you to adapt the TME to fit your client.</w:t>
      </w:r>
    </w:p>
    <w:tbl>
      <w:tblPr>
        <w:tblStyle w:val="TableGrid"/>
        <w:tblW w:w="0" w:type="auto"/>
        <w:tblInd w:w="108" w:type="dxa"/>
        <w:tblLook w:val="04A0" w:firstRow="1" w:lastRow="0" w:firstColumn="1" w:lastColumn="0" w:noHBand="0" w:noVBand="1"/>
      </w:tblPr>
      <w:tblGrid>
        <w:gridCol w:w="2083"/>
        <w:gridCol w:w="2083"/>
        <w:gridCol w:w="2084"/>
        <w:gridCol w:w="2083"/>
        <w:gridCol w:w="2084"/>
      </w:tblGrid>
      <w:tr w:rsidR="00E542DD" w:rsidRPr="00E542DD" w14:paraId="33F36EF1" w14:textId="77777777" w:rsidTr="007B03BE">
        <w:tc>
          <w:tcPr>
            <w:tcW w:w="2083" w:type="dxa"/>
          </w:tcPr>
          <w:p w14:paraId="12843DFC"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Melody</w:t>
            </w:r>
          </w:p>
        </w:tc>
        <w:tc>
          <w:tcPr>
            <w:tcW w:w="2083" w:type="dxa"/>
          </w:tcPr>
          <w:p w14:paraId="764AABB5"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Pitch</w:t>
            </w:r>
          </w:p>
        </w:tc>
        <w:tc>
          <w:tcPr>
            <w:tcW w:w="2084" w:type="dxa"/>
          </w:tcPr>
          <w:p w14:paraId="29AA43AE"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Rhythm</w:t>
            </w:r>
          </w:p>
        </w:tc>
        <w:tc>
          <w:tcPr>
            <w:tcW w:w="2083" w:type="dxa"/>
          </w:tcPr>
          <w:p w14:paraId="03F326AF"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Dynamics</w:t>
            </w:r>
          </w:p>
        </w:tc>
        <w:tc>
          <w:tcPr>
            <w:tcW w:w="2084" w:type="dxa"/>
          </w:tcPr>
          <w:p w14:paraId="221FAB18"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Harmony</w:t>
            </w:r>
          </w:p>
        </w:tc>
      </w:tr>
      <w:tr w:rsidR="00E542DD" w:rsidRPr="00E542DD" w14:paraId="18B8A7DB" w14:textId="77777777" w:rsidTr="007B03BE">
        <w:tc>
          <w:tcPr>
            <w:tcW w:w="2083" w:type="dxa"/>
          </w:tcPr>
          <w:p w14:paraId="1CF3E85F" w14:textId="77777777" w:rsidR="00E542DD" w:rsidRPr="00E542DD" w:rsidRDefault="00E542DD" w:rsidP="00BF6FEA">
            <w:pPr>
              <w:ind w:left="0"/>
              <w:rPr>
                <w:rFonts w:asciiTheme="majorHAnsi" w:hAnsiTheme="majorHAnsi"/>
                <w:sz w:val="22"/>
                <w:szCs w:val="22"/>
              </w:rPr>
            </w:pPr>
          </w:p>
        </w:tc>
        <w:tc>
          <w:tcPr>
            <w:tcW w:w="2083" w:type="dxa"/>
          </w:tcPr>
          <w:p w14:paraId="54264FAA" w14:textId="77777777" w:rsidR="00E542DD" w:rsidRPr="00E542DD" w:rsidRDefault="00E542DD" w:rsidP="00BF6FEA">
            <w:pPr>
              <w:ind w:left="0"/>
              <w:rPr>
                <w:rFonts w:asciiTheme="majorHAnsi" w:hAnsiTheme="majorHAnsi"/>
                <w:sz w:val="22"/>
                <w:szCs w:val="22"/>
              </w:rPr>
            </w:pPr>
          </w:p>
        </w:tc>
        <w:tc>
          <w:tcPr>
            <w:tcW w:w="2084" w:type="dxa"/>
          </w:tcPr>
          <w:p w14:paraId="5CCB0DB7" w14:textId="77777777" w:rsidR="00E542DD" w:rsidRPr="00E542DD" w:rsidRDefault="00E542DD" w:rsidP="00BF6FEA">
            <w:pPr>
              <w:ind w:left="0"/>
              <w:rPr>
                <w:rFonts w:asciiTheme="majorHAnsi" w:hAnsiTheme="majorHAnsi"/>
                <w:sz w:val="22"/>
                <w:szCs w:val="22"/>
              </w:rPr>
            </w:pPr>
          </w:p>
        </w:tc>
        <w:tc>
          <w:tcPr>
            <w:tcW w:w="2083" w:type="dxa"/>
          </w:tcPr>
          <w:p w14:paraId="74DA00F7" w14:textId="77777777" w:rsidR="00E542DD" w:rsidRPr="00E542DD" w:rsidRDefault="00E542DD" w:rsidP="00BF6FEA">
            <w:pPr>
              <w:ind w:left="0"/>
              <w:rPr>
                <w:rFonts w:asciiTheme="majorHAnsi" w:hAnsiTheme="majorHAnsi"/>
                <w:sz w:val="22"/>
                <w:szCs w:val="22"/>
              </w:rPr>
            </w:pPr>
          </w:p>
        </w:tc>
        <w:tc>
          <w:tcPr>
            <w:tcW w:w="2084" w:type="dxa"/>
          </w:tcPr>
          <w:p w14:paraId="6A63FB9D" w14:textId="77777777" w:rsidR="00E542DD" w:rsidRPr="00E542DD" w:rsidRDefault="00E542DD" w:rsidP="00BF6FEA">
            <w:pPr>
              <w:ind w:left="0"/>
              <w:rPr>
                <w:rFonts w:asciiTheme="majorHAnsi" w:hAnsiTheme="majorHAnsi"/>
                <w:sz w:val="22"/>
                <w:szCs w:val="22"/>
              </w:rPr>
            </w:pPr>
          </w:p>
        </w:tc>
      </w:tr>
    </w:tbl>
    <w:p w14:paraId="7F0C2CA9" w14:textId="77777777" w:rsidR="00E542DD" w:rsidRPr="00E542DD" w:rsidRDefault="00E542DD" w:rsidP="00E542DD">
      <w:pPr>
        <w:spacing w:after="0"/>
        <w:ind w:left="0"/>
        <w:rPr>
          <w:rFonts w:asciiTheme="majorHAnsi" w:hAnsiTheme="majorHAnsi"/>
          <w:sz w:val="22"/>
          <w:szCs w:val="22"/>
        </w:rPr>
      </w:pPr>
    </w:p>
    <w:tbl>
      <w:tblPr>
        <w:tblStyle w:val="TableGrid"/>
        <w:tblW w:w="0" w:type="auto"/>
        <w:tblInd w:w="108" w:type="dxa"/>
        <w:tblLook w:val="04A0" w:firstRow="1" w:lastRow="0" w:firstColumn="1" w:lastColumn="0" w:noHBand="0" w:noVBand="1"/>
      </w:tblPr>
      <w:tblGrid>
        <w:gridCol w:w="2083"/>
        <w:gridCol w:w="2083"/>
        <w:gridCol w:w="2084"/>
        <w:gridCol w:w="2083"/>
        <w:gridCol w:w="2084"/>
      </w:tblGrid>
      <w:tr w:rsidR="00E542DD" w:rsidRPr="00E542DD" w14:paraId="7FB3198A" w14:textId="77777777" w:rsidTr="007B03BE">
        <w:tc>
          <w:tcPr>
            <w:tcW w:w="2083" w:type="dxa"/>
          </w:tcPr>
          <w:p w14:paraId="111A40C4"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Form</w:t>
            </w:r>
          </w:p>
        </w:tc>
        <w:tc>
          <w:tcPr>
            <w:tcW w:w="2083" w:type="dxa"/>
          </w:tcPr>
          <w:p w14:paraId="37334BF0"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Tempo</w:t>
            </w:r>
          </w:p>
        </w:tc>
        <w:tc>
          <w:tcPr>
            <w:tcW w:w="2084" w:type="dxa"/>
          </w:tcPr>
          <w:p w14:paraId="45F4FA86"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Timbre</w:t>
            </w:r>
          </w:p>
        </w:tc>
        <w:tc>
          <w:tcPr>
            <w:tcW w:w="2083" w:type="dxa"/>
          </w:tcPr>
          <w:p w14:paraId="623BB354"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Style</w:t>
            </w:r>
          </w:p>
        </w:tc>
        <w:tc>
          <w:tcPr>
            <w:tcW w:w="2084" w:type="dxa"/>
          </w:tcPr>
          <w:p w14:paraId="275B96C0" w14:textId="77777777" w:rsidR="00E542DD" w:rsidRPr="00E542DD" w:rsidRDefault="00E542DD" w:rsidP="00BF6FEA">
            <w:pPr>
              <w:ind w:left="0"/>
              <w:rPr>
                <w:rFonts w:asciiTheme="majorHAnsi" w:hAnsiTheme="majorHAnsi"/>
                <w:sz w:val="22"/>
                <w:szCs w:val="22"/>
              </w:rPr>
            </w:pPr>
            <w:r w:rsidRPr="00E542DD">
              <w:rPr>
                <w:rFonts w:asciiTheme="majorHAnsi" w:hAnsiTheme="majorHAnsi"/>
                <w:sz w:val="22"/>
                <w:szCs w:val="22"/>
              </w:rPr>
              <w:t>Lyrics</w:t>
            </w:r>
          </w:p>
        </w:tc>
      </w:tr>
      <w:tr w:rsidR="00E542DD" w:rsidRPr="00E542DD" w14:paraId="696E13A6" w14:textId="77777777" w:rsidTr="007B03BE">
        <w:tc>
          <w:tcPr>
            <w:tcW w:w="2083" w:type="dxa"/>
          </w:tcPr>
          <w:p w14:paraId="14E7C284" w14:textId="77777777" w:rsidR="00E542DD" w:rsidRPr="00E542DD" w:rsidRDefault="00E542DD" w:rsidP="00BF6FEA">
            <w:pPr>
              <w:ind w:left="0"/>
              <w:rPr>
                <w:rFonts w:asciiTheme="majorHAnsi" w:hAnsiTheme="majorHAnsi"/>
                <w:sz w:val="22"/>
                <w:szCs w:val="22"/>
              </w:rPr>
            </w:pPr>
          </w:p>
        </w:tc>
        <w:tc>
          <w:tcPr>
            <w:tcW w:w="2083" w:type="dxa"/>
          </w:tcPr>
          <w:p w14:paraId="1A1DED57" w14:textId="77777777" w:rsidR="00E542DD" w:rsidRPr="00E542DD" w:rsidRDefault="00E542DD" w:rsidP="00BF6FEA">
            <w:pPr>
              <w:ind w:left="0"/>
              <w:rPr>
                <w:rFonts w:asciiTheme="majorHAnsi" w:hAnsiTheme="majorHAnsi"/>
                <w:sz w:val="22"/>
                <w:szCs w:val="22"/>
              </w:rPr>
            </w:pPr>
          </w:p>
        </w:tc>
        <w:tc>
          <w:tcPr>
            <w:tcW w:w="2084" w:type="dxa"/>
          </w:tcPr>
          <w:p w14:paraId="0926DC9B" w14:textId="77777777" w:rsidR="00E542DD" w:rsidRPr="00E542DD" w:rsidRDefault="00E542DD" w:rsidP="00BF6FEA">
            <w:pPr>
              <w:ind w:left="0"/>
              <w:rPr>
                <w:rFonts w:asciiTheme="majorHAnsi" w:hAnsiTheme="majorHAnsi"/>
                <w:sz w:val="22"/>
                <w:szCs w:val="22"/>
              </w:rPr>
            </w:pPr>
          </w:p>
        </w:tc>
        <w:tc>
          <w:tcPr>
            <w:tcW w:w="2083" w:type="dxa"/>
          </w:tcPr>
          <w:p w14:paraId="32E9CA0D" w14:textId="77777777" w:rsidR="00E542DD" w:rsidRPr="00E542DD" w:rsidRDefault="00E542DD" w:rsidP="00BF6FEA">
            <w:pPr>
              <w:ind w:left="0"/>
              <w:rPr>
                <w:rFonts w:asciiTheme="majorHAnsi" w:hAnsiTheme="majorHAnsi"/>
                <w:sz w:val="22"/>
                <w:szCs w:val="22"/>
              </w:rPr>
            </w:pPr>
          </w:p>
        </w:tc>
        <w:tc>
          <w:tcPr>
            <w:tcW w:w="2084" w:type="dxa"/>
          </w:tcPr>
          <w:p w14:paraId="4DF920D9" w14:textId="77777777" w:rsidR="00E542DD" w:rsidRPr="00E542DD" w:rsidRDefault="00E542DD" w:rsidP="00BF6FEA">
            <w:pPr>
              <w:ind w:left="0"/>
              <w:rPr>
                <w:rFonts w:asciiTheme="majorHAnsi" w:hAnsiTheme="majorHAnsi"/>
                <w:sz w:val="22"/>
                <w:szCs w:val="22"/>
              </w:rPr>
            </w:pPr>
          </w:p>
        </w:tc>
      </w:tr>
    </w:tbl>
    <w:p w14:paraId="3EF4B9F2" w14:textId="77777777" w:rsidR="00E542DD" w:rsidRPr="00E542DD" w:rsidRDefault="00E542DD" w:rsidP="00E542DD">
      <w:pPr>
        <w:ind w:left="0"/>
        <w:rPr>
          <w:rFonts w:asciiTheme="majorHAnsi" w:hAnsiTheme="majorHAnsi"/>
          <w:sz w:val="22"/>
          <w:szCs w:val="22"/>
        </w:rPr>
      </w:pPr>
      <w:r w:rsidRPr="00E542DD">
        <w:rPr>
          <w:rFonts w:asciiTheme="majorHAnsi" w:hAnsiTheme="majorHAnsi"/>
          <w:sz w:val="22"/>
          <w:szCs w:val="22"/>
        </w:rPr>
        <w:t xml:space="preserve">Chart adapted from Hanson-Abromeit, D. (2010). </w:t>
      </w:r>
      <w:r w:rsidRPr="00E542DD">
        <w:rPr>
          <w:rFonts w:asciiTheme="majorHAnsi" w:hAnsiTheme="majorHAnsi"/>
          <w:i/>
          <w:sz w:val="22"/>
          <w:szCs w:val="22"/>
        </w:rPr>
        <w:t>A Closer Look at the Therapeutic Function of Music</w:t>
      </w:r>
      <w:r w:rsidRPr="00E542DD">
        <w:rPr>
          <w:rFonts w:asciiTheme="majorHAnsi" w:hAnsiTheme="majorHAnsi"/>
          <w:sz w:val="22"/>
          <w:szCs w:val="22"/>
        </w:rPr>
        <w:t>. Presentation at 2010 American Music Therapy Association National Conference: Cleveland, OH.</w:t>
      </w:r>
    </w:p>
    <w:p w14:paraId="4D8E4F4E" w14:textId="77777777" w:rsidR="00E542DD" w:rsidRDefault="00E542DD" w:rsidP="00E542DD">
      <w:pPr>
        <w:spacing w:after="0"/>
        <w:ind w:left="0"/>
        <w:rPr>
          <w:rFonts w:asciiTheme="majorHAnsi" w:hAnsiTheme="majorHAnsi"/>
          <w:bCs/>
          <w:sz w:val="22"/>
          <w:szCs w:val="22"/>
        </w:rPr>
      </w:pPr>
    </w:p>
    <w:p w14:paraId="67854DBB" w14:textId="77777777" w:rsidR="00E542DD" w:rsidRPr="00E542DD" w:rsidRDefault="00E542DD" w:rsidP="00E542DD">
      <w:pPr>
        <w:spacing w:after="0"/>
        <w:ind w:left="0"/>
        <w:rPr>
          <w:rFonts w:asciiTheme="majorHAnsi" w:hAnsiTheme="majorHAnsi"/>
          <w:bCs/>
          <w:sz w:val="22"/>
          <w:szCs w:val="22"/>
        </w:rPr>
      </w:pPr>
      <w:r>
        <w:rPr>
          <w:rFonts w:asciiTheme="majorHAnsi" w:hAnsiTheme="majorHAnsi"/>
          <w:bCs/>
          <w:sz w:val="22"/>
          <w:szCs w:val="22"/>
        </w:rPr>
        <w:t>TME #1 – Prepared Client Goal</w:t>
      </w:r>
    </w:p>
    <w:p w14:paraId="0003FC71" w14:textId="77777777" w:rsidR="00E542DD" w:rsidRDefault="00E542DD" w:rsidP="00E542DD">
      <w:pPr>
        <w:spacing w:after="0"/>
        <w:ind w:left="0"/>
        <w:rPr>
          <w:rFonts w:asciiTheme="majorHAnsi" w:hAnsiTheme="majorHAnsi"/>
          <w:b/>
          <w:bCs/>
          <w:sz w:val="22"/>
          <w:szCs w:val="22"/>
          <w:u w:val="single"/>
        </w:rPr>
      </w:pPr>
      <w:r>
        <w:rPr>
          <w:rFonts w:asciiTheme="majorHAnsi" w:hAnsiTheme="majorHAnsi"/>
          <w:b/>
          <w:bCs/>
          <w:sz w:val="22"/>
          <w:szCs w:val="22"/>
          <w:u w:val="single"/>
        </w:rPr>
        <w:t>Client Goal:</w:t>
      </w:r>
    </w:p>
    <w:p w14:paraId="33F8380B" w14:textId="77777777" w:rsidR="00E542DD" w:rsidRDefault="00E542DD" w:rsidP="00E542DD">
      <w:pPr>
        <w:spacing w:after="0"/>
        <w:ind w:left="0"/>
        <w:rPr>
          <w:rFonts w:asciiTheme="majorHAnsi" w:hAnsiTheme="majorHAnsi"/>
          <w:b/>
          <w:bCs/>
          <w:sz w:val="22"/>
          <w:szCs w:val="22"/>
          <w:u w:val="single"/>
        </w:rPr>
      </w:pPr>
    </w:p>
    <w:p w14:paraId="548AD24A" w14:textId="77777777" w:rsidR="00E542DD" w:rsidRPr="00E542DD" w:rsidRDefault="00E542DD" w:rsidP="00E542DD">
      <w:pPr>
        <w:spacing w:after="0"/>
        <w:ind w:left="0"/>
        <w:rPr>
          <w:rFonts w:asciiTheme="majorHAnsi" w:hAnsiTheme="majorHAnsi"/>
          <w:b/>
          <w:bCs/>
          <w:sz w:val="22"/>
          <w:szCs w:val="22"/>
          <w:u w:val="single"/>
        </w:rPr>
      </w:pPr>
    </w:p>
    <w:p w14:paraId="6CB255CE"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Purpose</w:t>
      </w:r>
      <w:r w:rsidRPr="00C7490A">
        <w:rPr>
          <w:rFonts w:asciiTheme="majorHAnsi" w:hAnsiTheme="majorHAnsi"/>
          <w:b/>
          <w:bCs/>
          <w:sz w:val="22"/>
          <w:szCs w:val="22"/>
        </w:rPr>
        <w:t>:</w:t>
      </w:r>
      <w:r w:rsidRPr="00C7490A">
        <w:rPr>
          <w:rFonts w:asciiTheme="majorHAnsi" w:hAnsiTheme="majorHAnsi"/>
          <w:sz w:val="22"/>
          <w:szCs w:val="22"/>
        </w:rPr>
        <w:t xml:space="preserve"> </w:t>
      </w:r>
    </w:p>
    <w:p w14:paraId="1092BE2B" w14:textId="77777777" w:rsidR="00E542DD" w:rsidRDefault="00E542DD" w:rsidP="00E542DD">
      <w:pPr>
        <w:spacing w:after="0"/>
        <w:ind w:left="0"/>
        <w:rPr>
          <w:rFonts w:asciiTheme="majorHAnsi" w:hAnsiTheme="majorHAnsi"/>
          <w:sz w:val="22"/>
          <w:szCs w:val="22"/>
        </w:rPr>
      </w:pPr>
    </w:p>
    <w:p w14:paraId="689634AF" w14:textId="77777777" w:rsidR="00E542DD" w:rsidRPr="00C7490A" w:rsidRDefault="00E542DD" w:rsidP="00E542DD">
      <w:pPr>
        <w:spacing w:after="0"/>
        <w:ind w:left="0"/>
        <w:rPr>
          <w:rFonts w:asciiTheme="majorHAnsi" w:hAnsiTheme="majorHAnsi"/>
          <w:sz w:val="22"/>
          <w:szCs w:val="22"/>
        </w:rPr>
      </w:pPr>
    </w:p>
    <w:p w14:paraId="65701F33"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Source</w:t>
      </w:r>
      <w:r w:rsidRPr="00C7490A">
        <w:rPr>
          <w:rFonts w:asciiTheme="majorHAnsi" w:hAnsiTheme="majorHAnsi"/>
          <w:b/>
          <w:bCs/>
          <w:sz w:val="22"/>
          <w:szCs w:val="22"/>
        </w:rPr>
        <w:t>:</w:t>
      </w:r>
      <w:r w:rsidRPr="00C7490A">
        <w:rPr>
          <w:rFonts w:asciiTheme="majorHAnsi" w:hAnsiTheme="majorHAnsi"/>
          <w:sz w:val="22"/>
          <w:szCs w:val="22"/>
        </w:rPr>
        <w:t xml:space="preserve"> </w:t>
      </w:r>
    </w:p>
    <w:p w14:paraId="1969CA83" w14:textId="77777777" w:rsidR="00E542DD" w:rsidRDefault="00E542DD" w:rsidP="00E542DD">
      <w:pPr>
        <w:spacing w:after="0"/>
        <w:ind w:left="0"/>
        <w:rPr>
          <w:rFonts w:asciiTheme="majorHAnsi" w:hAnsiTheme="majorHAnsi"/>
          <w:sz w:val="22"/>
          <w:szCs w:val="22"/>
        </w:rPr>
      </w:pPr>
    </w:p>
    <w:p w14:paraId="0A8AB50C" w14:textId="77777777" w:rsidR="00E542DD" w:rsidRPr="00C7490A" w:rsidRDefault="00E542DD" w:rsidP="00E542DD">
      <w:pPr>
        <w:spacing w:after="0"/>
        <w:ind w:left="0"/>
        <w:rPr>
          <w:rFonts w:asciiTheme="majorHAnsi" w:hAnsiTheme="majorHAnsi"/>
          <w:sz w:val="22"/>
          <w:szCs w:val="22"/>
        </w:rPr>
      </w:pPr>
    </w:p>
    <w:p w14:paraId="06503C58"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Materials</w:t>
      </w:r>
      <w:r w:rsidRPr="00C7490A">
        <w:rPr>
          <w:rFonts w:asciiTheme="majorHAnsi" w:hAnsiTheme="majorHAnsi"/>
          <w:b/>
          <w:bCs/>
          <w:sz w:val="22"/>
          <w:szCs w:val="22"/>
        </w:rPr>
        <w:t>:</w:t>
      </w:r>
      <w:r w:rsidRPr="00C7490A">
        <w:rPr>
          <w:rFonts w:asciiTheme="majorHAnsi" w:hAnsiTheme="majorHAnsi"/>
          <w:sz w:val="22"/>
          <w:szCs w:val="22"/>
        </w:rPr>
        <w:t xml:space="preserve"> </w:t>
      </w:r>
    </w:p>
    <w:p w14:paraId="4F27AB2C" w14:textId="77777777" w:rsidR="00E542DD" w:rsidRDefault="00E542DD" w:rsidP="00E542DD">
      <w:pPr>
        <w:spacing w:after="0"/>
        <w:ind w:left="0"/>
        <w:rPr>
          <w:rFonts w:asciiTheme="majorHAnsi" w:hAnsiTheme="majorHAnsi"/>
          <w:sz w:val="22"/>
          <w:szCs w:val="22"/>
        </w:rPr>
      </w:pPr>
    </w:p>
    <w:p w14:paraId="3FDEA175" w14:textId="77777777" w:rsidR="00E542DD" w:rsidRPr="00C7490A" w:rsidRDefault="00E542DD" w:rsidP="00E542DD">
      <w:pPr>
        <w:spacing w:after="0"/>
        <w:ind w:left="0"/>
        <w:rPr>
          <w:rFonts w:asciiTheme="majorHAnsi" w:hAnsiTheme="majorHAnsi"/>
          <w:sz w:val="22"/>
          <w:szCs w:val="22"/>
        </w:rPr>
      </w:pPr>
    </w:p>
    <w:p w14:paraId="5AE4E39D"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Environment</w:t>
      </w:r>
      <w:r w:rsidRPr="00C7490A">
        <w:rPr>
          <w:rFonts w:asciiTheme="majorHAnsi" w:hAnsiTheme="majorHAnsi"/>
          <w:b/>
          <w:bCs/>
          <w:sz w:val="22"/>
          <w:szCs w:val="22"/>
        </w:rPr>
        <w:t>:</w:t>
      </w:r>
      <w:r w:rsidRPr="00C7490A">
        <w:rPr>
          <w:rFonts w:asciiTheme="majorHAnsi" w:hAnsiTheme="majorHAnsi"/>
          <w:sz w:val="22"/>
          <w:szCs w:val="22"/>
        </w:rPr>
        <w:t xml:space="preserve"> </w:t>
      </w:r>
    </w:p>
    <w:p w14:paraId="19FCDD46" w14:textId="77777777" w:rsidR="00E542DD" w:rsidRDefault="00E542DD" w:rsidP="00E542DD">
      <w:pPr>
        <w:spacing w:after="0"/>
        <w:ind w:left="0"/>
        <w:rPr>
          <w:rFonts w:asciiTheme="majorHAnsi" w:hAnsiTheme="majorHAnsi"/>
          <w:sz w:val="22"/>
          <w:szCs w:val="22"/>
        </w:rPr>
      </w:pPr>
    </w:p>
    <w:p w14:paraId="14C174BD" w14:textId="77777777" w:rsidR="00E542DD" w:rsidRPr="00C7490A" w:rsidRDefault="00E542DD" w:rsidP="00E542DD">
      <w:pPr>
        <w:spacing w:after="0"/>
        <w:ind w:left="0"/>
        <w:rPr>
          <w:rFonts w:asciiTheme="majorHAnsi" w:hAnsiTheme="majorHAnsi"/>
          <w:sz w:val="22"/>
          <w:szCs w:val="22"/>
        </w:rPr>
      </w:pPr>
    </w:p>
    <w:p w14:paraId="5CA833E0"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Song/Chant/Words</w:t>
      </w:r>
      <w:r w:rsidRPr="00C7490A">
        <w:rPr>
          <w:rFonts w:asciiTheme="majorHAnsi" w:hAnsiTheme="majorHAnsi"/>
          <w:b/>
          <w:bCs/>
          <w:sz w:val="22"/>
          <w:szCs w:val="22"/>
        </w:rPr>
        <w:t>:</w:t>
      </w:r>
      <w:r w:rsidRPr="00C7490A">
        <w:rPr>
          <w:rFonts w:asciiTheme="majorHAnsi" w:hAnsiTheme="majorHAnsi"/>
          <w:sz w:val="22"/>
          <w:szCs w:val="22"/>
        </w:rPr>
        <w:t xml:space="preserve">  </w:t>
      </w:r>
    </w:p>
    <w:p w14:paraId="3BDB0193" w14:textId="77777777" w:rsidR="00E542DD" w:rsidRPr="00C7490A" w:rsidRDefault="00E542DD" w:rsidP="00E542DD">
      <w:pPr>
        <w:spacing w:after="0"/>
        <w:ind w:left="0"/>
        <w:rPr>
          <w:rFonts w:asciiTheme="majorHAnsi" w:hAnsiTheme="majorHAnsi"/>
          <w:sz w:val="22"/>
          <w:szCs w:val="22"/>
        </w:rPr>
      </w:pPr>
    </w:p>
    <w:p w14:paraId="5BD83F24" w14:textId="77777777" w:rsidR="00C7490A" w:rsidRPr="00C7490A" w:rsidRDefault="00C7490A" w:rsidP="00E542DD">
      <w:pPr>
        <w:spacing w:after="0"/>
        <w:ind w:left="0"/>
        <w:rPr>
          <w:rFonts w:asciiTheme="majorHAnsi" w:hAnsiTheme="majorHAnsi"/>
          <w:sz w:val="22"/>
          <w:szCs w:val="22"/>
        </w:rPr>
      </w:pPr>
    </w:p>
    <w:p w14:paraId="11FB20A6" w14:textId="77777777" w:rsidR="00C7490A" w:rsidRPr="00C7490A" w:rsidRDefault="00C7490A" w:rsidP="00E542DD">
      <w:pPr>
        <w:spacing w:after="0"/>
        <w:ind w:left="0"/>
        <w:rPr>
          <w:rFonts w:asciiTheme="majorHAnsi" w:hAnsiTheme="majorHAnsi"/>
          <w:bCs/>
          <w:sz w:val="22"/>
          <w:szCs w:val="22"/>
        </w:rPr>
      </w:pPr>
      <w:r w:rsidRPr="00C7490A">
        <w:rPr>
          <w:rFonts w:asciiTheme="majorHAnsi" w:hAnsiTheme="majorHAnsi"/>
          <w:b/>
          <w:bCs/>
          <w:sz w:val="22"/>
          <w:szCs w:val="22"/>
          <w:u w:val="single"/>
        </w:rPr>
        <w:t>Procedure</w:t>
      </w:r>
      <w:r w:rsidRPr="00C7490A">
        <w:rPr>
          <w:rFonts w:asciiTheme="majorHAnsi" w:hAnsiTheme="majorHAnsi"/>
          <w:b/>
          <w:bCs/>
          <w:sz w:val="22"/>
          <w:szCs w:val="22"/>
        </w:rPr>
        <w:t>: R = Reinforcement opportunities; C = Redirection/Cue opportunities; A = Assessment</w:t>
      </w:r>
    </w:p>
    <w:p w14:paraId="6A20283D" w14:textId="77777777" w:rsidR="00C7490A" w:rsidRPr="00E542DD" w:rsidRDefault="00C7490A" w:rsidP="007B03BE">
      <w:pPr>
        <w:pStyle w:val="ListParagraph"/>
        <w:numPr>
          <w:ilvl w:val="0"/>
          <w:numId w:val="17"/>
        </w:numPr>
        <w:spacing w:after="0" w:line="240" w:lineRule="auto"/>
        <w:rPr>
          <w:rFonts w:asciiTheme="majorHAnsi" w:hAnsiTheme="majorHAnsi"/>
          <w:bCs/>
          <w:sz w:val="22"/>
          <w:szCs w:val="22"/>
        </w:rPr>
      </w:pPr>
    </w:p>
    <w:p w14:paraId="6EB4A53E" w14:textId="77777777" w:rsidR="00E542DD" w:rsidRDefault="00E542DD" w:rsidP="00E542DD">
      <w:pPr>
        <w:spacing w:after="0"/>
        <w:ind w:left="0"/>
        <w:rPr>
          <w:rFonts w:asciiTheme="majorHAnsi" w:hAnsiTheme="majorHAnsi"/>
          <w:b/>
          <w:bCs/>
          <w:sz w:val="22"/>
          <w:szCs w:val="22"/>
          <w:u w:val="single"/>
        </w:rPr>
      </w:pPr>
    </w:p>
    <w:p w14:paraId="233429BF" w14:textId="77777777" w:rsidR="00E542DD" w:rsidRDefault="00E542DD" w:rsidP="00E542DD">
      <w:pPr>
        <w:spacing w:after="0"/>
        <w:ind w:left="0"/>
        <w:rPr>
          <w:rFonts w:asciiTheme="majorHAnsi" w:hAnsiTheme="majorHAnsi"/>
          <w:b/>
          <w:bCs/>
          <w:sz w:val="22"/>
          <w:szCs w:val="22"/>
          <w:u w:val="single"/>
        </w:rPr>
      </w:pPr>
    </w:p>
    <w:p w14:paraId="23323F5B" w14:textId="77777777" w:rsidR="00C7490A" w:rsidRDefault="00C7490A" w:rsidP="00E542DD">
      <w:pPr>
        <w:spacing w:after="0"/>
        <w:ind w:left="0"/>
        <w:rPr>
          <w:rFonts w:asciiTheme="majorHAnsi" w:hAnsiTheme="majorHAnsi"/>
          <w:sz w:val="22"/>
          <w:szCs w:val="22"/>
        </w:rPr>
      </w:pPr>
      <w:r w:rsidRPr="00C7490A">
        <w:rPr>
          <w:rFonts w:asciiTheme="majorHAnsi" w:hAnsiTheme="majorHAnsi"/>
          <w:b/>
          <w:bCs/>
          <w:sz w:val="22"/>
          <w:szCs w:val="22"/>
          <w:u w:val="single"/>
        </w:rPr>
        <w:t>Therapeutic Function of Music</w:t>
      </w:r>
      <w:r w:rsidRPr="00C7490A">
        <w:rPr>
          <w:rFonts w:asciiTheme="majorHAnsi" w:hAnsiTheme="majorHAnsi"/>
          <w:b/>
          <w:bCs/>
          <w:sz w:val="22"/>
          <w:szCs w:val="22"/>
        </w:rPr>
        <w:t>:</w:t>
      </w:r>
      <w:r w:rsidRPr="00C7490A">
        <w:rPr>
          <w:rFonts w:asciiTheme="majorHAnsi" w:hAnsiTheme="majorHAnsi"/>
          <w:sz w:val="22"/>
          <w:szCs w:val="22"/>
        </w:rPr>
        <w:t xml:space="preserve"> </w:t>
      </w:r>
    </w:p>
    <w:p w14:paraId="59B55E06" w14:textId="77777777" w:rsidR="00E542DD" w:rsidRDefault="00E542DD" w:rsidP="00E542DD">
      <w:pPr>
        <w:spacing w:after="0"/>
        <w:ind w:left="0"/>
        <w:rPr>
          <w:rFonts w:asciiTheme="majorHAnsi" w:hAnsiTheme="majorHAnsi"/>
          <w:sz w:val="22"/>
          <w:szCs w:val="22"/>
        </w:rPr>
      </w:pPr>
    </w:p>
    <w:p w14:paraId="1DE4EF76" w14:textId="77777777" w:rsidR="00E542DD" w:rsidRPr="00C7490A" w:rsidRDefault="00E542DD" w:rsidP="00E542DD">
      <w:pPr>
        <w:spacing w:after="0"/>
        <w:ind w:left="0"/>
        <w:rPr>
          <w:rFonts w:asciiTheme="majorHAnsi" w:hAnsiTheme="majorHAnsi"/>
          <w:sz w:val="22"/>
          <w:szCs w:val="22"/>
        </w:rPr>
      </w:pPr>
    </w:p>
    <w:tbl>
      <w:tblPr>
        <w:tblStyle w:val="TableGrid"/>
        <w:tblW w:w="0" w:type="auto"/>
        <w:tblInd w:w="108" w:type="dxa"/>
        <w:tblLook w:val="04A0" w:firstRow="1" w:lastRow="0" w:firstColumn="1" w:lastColumn="0" w:noHBand="0" w:noVBand="1"/>
      </w:tblPr>
      <w:tblGrid>
        <w:gridCol w:w="2119"/>
        <w:gridCol w:w="2119"/>
        <w:gridCol w:w="2120"/>
        <w:gridCol w:w="2119"/>
        <w:gridCol w:w="2120"/>
      </w:tblGrid>
      <w:tr w:rsidR="00C7490A" w:rsidRPr="00C7490A" w14:paraId="262D7266" w14:textId="77777777" w:rsidTr="007B03BE">
        <w:tc>
          <w:tcPr>
            <w:tcW w:w="2119" w:type="dxa"/>
          </w:tcPr>
          <w:p w14:paraId="72C34F31"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Melody</w:t>
            </w:r>
          </w:p>
        </w:tc>
        <w:tc>
          <w:tcPr>
            <w:tcW w:w="2119" w:type="dxa"/>
          </w:tcPr>
          <w:p w14:paraId="49C1F606"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Pitch</w:t>
            </w:r>
          </w:p>
        </w:tc>
        <w:tc>
          <w:tcPr>
            <w:tcW w:w="2120" w:type="dxa"/>
          </w:tcPr>
          <w:p w14:paraId="31081B53"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Rhythm</w:t>
            </w:r>
          </w:p>
        </w:tc>
        <w:tc>
          <w:tcPr>
            <w:tcW w:w="2119" w:type="dxa"/>
          </w:tcPr>
          <w:p w14:paraId="1F0CFC25"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Dynamics</w:t>
            </w:r>
          </w:p>
        </w:tc>
        <w:tc>
          <w:tcPr>
            <w:tcW w:w="2120" w:type="dxa"/>
          </w:tcPr>
          <w:p w14:paraId="5031EBBC"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Harmony</w:t>
            </w:r>
          </w:p>
        </w:tc>
      </w:tr>
      <w:tr w:rsidR="00C7490A" w:rsidRPr="00C7490A" w14:paraId="7C52C9A6" w14:textId="77777777" w:rsidTr="007B03BE">
        <w:tc>
          <w:tcPr>
            <w:tcW w:w="2119" w:type="dxa"/>
          </w:tcPr>
          <w:p w14:paraId="388A8A7F" w14:textId="77777777" w:rsidR="00C7490A" w:rsidRDefault="00C7490A" w:rsidP="00C7490A">
            <w:pPr>
              <w:ind w:left="0"/>
              <w:rPr>
                <w:rFonts w:asciiTheme="majorHAnsi" w:hAnsiTheme="majorHAnsi"/>
                <w:sz w:val="22"/>
                <w:szCs w:val="22"/>
              </w:rPr>
            </w:pPr>
          </w:p>
          <w:p w14:paraId="35F00301" w14:textId="77777777" w:rsidR="00E542DD" w:rsidRDefault="00E542DD" w:rsidP="00C7490A">
            <w:pPr>
              <w:ind w:left="0"/>
              <w:rPr>
                <w:rFonts w:asciiTheme="majorHAnsi" w:hAnsiTheme="majorHAnsi"/>
                <w:sz w:val="22"/>
                <w:szCs w:val="22"/>
              </w:rPr>
            </w:pPr>
          </w:p>
          <w:p w14:paraId="53B0012C" w14:textId="77777777" w:rsidR="00E542DD" w:rsidRPr="00C7490A" w:rsidRDefault="00E542DD" w:rsidP="00C7490A">
            <w:pPr>
              <w:ind w:left="0"/>
              <w:rPr>
                <w:rFonts w:asciiTheme="majorHAnsi" w:hAnsiTheme="majorHAnsi"/>
                <w:sz w:val="22"/>
                <w:szCs w:val="22"/>
              </w:rPr>
            </w:pPr>
          </w:p>
        </w:tc>
        <w:tc>
          <w:tcPr>
            <w:tcW w:w="2119" w:type="dxa"/>
          </w:tcPr>
          <w:p w14:paraId="2229DD96" w14:textId="77777777" w:rsidR="00C7490A" w:rsidRPr="00C7490A" w:rsidRDefault="00C7490A" w:rsidP="00C7490A">
            <w:pPr>
              <w:ind w:left="0"/>
              <w:rPr>
                <w:rFonts w:asciiTheme="majorHAnsi" w:hAnsiTheme="majorHAnsi"/>
                <w:sz w:val="22"/>
                <w:szCs w:val="22"/>
              </w:rPr>
            </w:pPr>
          </w:p>
        </w:tc>
        <w:tc>
          <w:tcPr>
            <w:tcW w:w="2120" w:type="dxa"/>
          </w:tcPr>
          <w:p w14:paraId="3B268CD9" w14:textId="77777777" w:rsidR="00C7490A" w:rsidRPr="00C7490A" w:rsidRDefault="00C7490A" w:rsidP="00C7490A">
            <w:pPr>
              <w:ind w:left="0"/>
              <w:rPr>
                <w:rFonts w:asciiTheme="majorHAnsi" w:hAnsiTheme="majorHAnsi"/>
                <w:sz w:val="22"/>
                <w:szCs w:val="22"/>
              </w:rPr>
            </w:pPr>
          </w:p>
        </w:tc>
        <w:tc>
          <w:tcPr>
            <w:tcW w:w="2119" w:type="dxa"/>
          </w:tcPr>
          <w:p w14:paraId="50F63400" w14:textId="77777777" w:rsidR="00C7490A" w:rsidRPr="00C7490A" w:rsidRDefault="00C7490A" w:rsidP="00C7490A">
            <w:pPr>
              <w:ind w:left="0"/>
              <w:rPr>
                <w:rFonts w:asciiTheme="majorHAnsi" w:hAnsiTheme="majorHAnsi"/>
                <w:sz w:val="22"/>
                <w:szCs w:val="22"/>
              </w:rPr>
            </w:pPr>
          </w:p>
        </w:tc>
        <w:tc>
          <w:tcPr>
            <w:tcW w:w="2120" w:type="dxa"/>
          </w:tcPr>
          <w:p w14:paraId="1035D5AB" w14:textId="77777777" w:rsidR="00C7490A" w:rsidRPr="00C7490A" w:rsidRDefault="00C7490A" w:rsidP="00C7490A">
            <w:pPr>
              <w:ind w:left="0"/>
              <w:rPr>
                <w:rFonts w:asciiTheme="majorHAnsi" w:hAnsiTheme="majorHAnsi"/>
                <w:sz w:val="22"/>
                <w:szCs w:val="22"/>
              </w:rPr>
            </w:pPr>
          </w:p>
        </w:tc>
      </w:tr>
    </w:tbl>
    <w:p w14:paraId="0F0EDEEB" w14:textId="77777777" w:rsidR="00C7490A" w:rsidRPr="00C7490A" w:rsidRDefault="00C7490A" w:rsidP="00E542DD">
      <w:pPr>
        <w:spacing w:after="0"/>
        <w:ind w:left="0"/>
        <w:rPr>
          <w:rFonts w:asciiTheme="majorHAnsi" w:hAnsiTheme="majorHAnsi"/>
          <w:sz w:val="22"/>
          <w:szCs w:val="22"/>
        </w:rPr>
      </w:pPr>
    </w:p>
    <w:tbl>
      <w:tblPr>
        <w:tblStyle w:val="TableGrid"/>
        <w:tblW w:w="0" w:type="auto"/>
        <w:tblInd w:w="108" w:type="dxa"/>
        <w:tblLook w:val="04A0" w:firstRow="1" w:lastRow="0" w:firstColumn="1" w:lastColumn="0" w:noHBand="0" w:noVBand="1"/>
      </w:tblPr>
      <w:tblGrid>
        <w:gridCol w:w="2119"/>
        <w:gridCol w:w="2119"/>
        <w:gridCol w:w="2120"/>
        <w:gridCol w:w="2119"/>
        <w:gridCol w:w="2120"/>
      </w:tblGrid>
      <w:tr w:rsidR="00C7490A" w:rsidRPr="00C7490A" w14:paraId="0C8F4742" w14:textId="77777777" w:rsidTr="007B03BE">
        <w:tc>
          <w:tcPr>
            <w:tcW w:w="2119" w:type="dxa"/>
          </w:tcPr>
          <w:p w14:paraId="488A895B"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Form</w:t>
            </w:r>
          </w:p>
        </w:tc>
        <w:tc>
          <w:tcPr>
            <w:tcW w:w="2119" w:type="dxa"/>
          </w:tcPr>
          <w:p w14:paraId="05C43371"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Tempo</w:t>
            </w:r>
          </w:p>
        </w:tc>
        <w:tc>
          <w:tcPr>
            <w:tcW w:w="2120" w:type="dxa"/>
          </w:tcPr>
          <w:p w14:paraId="52F61F30"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Timbre</w:t>
            </w:r>
          </w:p>
        </w:tc>
        <w:tc>
          <w:tcPr>
            <w:tcW w:w="2119" w:type="dxa"/>
          </w:tcPr>
          <w:p w14:paraId="47174390"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Style</w:t>
            </w:r>
          </w:p>
        </w:tc>
        <w:tc>
          <w:tcPr>
            <w:tcW w:w="2120" w:type="dxa"/>
          </w:tcPr>
          <w:p w14:paraId="6287BDF5"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Lyrics</w:t>
            </w:r>
          </w:p>
        </w:tc>
      </w:tr>
      <w:tr w:rsidR="00C7490A" w:rsidRPr="00C7490A" w14:paraId="009CCA66" w14:textId="77777777" w:rsidTr="007B03BE">
        <w:tc>
          <w:tcPr>
            <w:tcW w:w="2119" w:type="dxa"/>
          </w:tcPr>
          <w:p w14:paraId="6FAD6DFD" w14:textId="77777777" w:rsidR="00C7490A" w:rsidRDefault="00C7490A" w:rsidP="00C7490A">
            <w:pPr>
              <w:ind w:left="0"/>
              <w:rPr>
                <w:rFonts w:asciiTheme="majorHAnsi" w:hAnsiTheme="majorHAnsi"/>
                <w:sz w:val="22"/>
                <w:szCs w:val="22"/>
              </w:rPr>
            </w:pPr>
          </w:p>
          <w:p w14:paraId="6B6179E5" w14:textId="77777777" w:rsidR="00E542DD" w:rsidRDefault="00E542DD" w:rsidP="00C7490A">
            <w:pPr>
              <w:ind w:left="0"/>
              <w:rPr>
                <w:rFonts w:asciiTheme="majorHAnsi" w:hAnsiTheme="majorHAnsi"/>
                <w:sz w:val="22"/>
                <w:szCs w:val="22"/>
              </w:rPr>
            </w:pPr>
          </w:p>
          <w:p w14:paraId="158E311E" w14:textId="77777777" w:rsidR="00E542DD" w:rsidRPr="00C7490A" w:rsidRDefault="00E542DD" w:rsidP="00C7490A">
            <w:pPr>
              <w:ind w:left="0"/>
              <w:rPr>
                <w:rFonts w:asciiTheme="majorHAnsi" w:hAnsiTheme="majorHAnsi"/>
                <w:sz w:val="22"/>
                <w:szCs w:val="22"/>
              </w:rPr>
            </w:pPr>
          </w:p>
        </w:tc>
        <w:tc>
          <w:tcPr>
            <w:tcW w:w="2119" w:type="dxa"/>
          </w:tcPr>
          <w:p w14:paraId="0AFF072C" w14:textId="77777777" w:rsidR="00C7490A" w:rsidRPr="00C7490A" w:rsidRDefault="00C7490A" w:rsidP="00C7490A">
            <w:pPr>
              <w:ind w:left="0"/>
              <w:rPr>
                <w:rFonts w:asciiTheme="majorHAnsi" w:hAnsiTheme="majorHAnsi"/>
                <w:sz w:val="22"/>
                <w:szCs w:val="22"/>
              </w:rPr>
            </w:pPr>
          </w:p>
        </w:tc>
        <w:tc>
          <w:tcPr>
            <w:tcW w:w="2120" w:type="dxa"/>
          </w:tcPr>
          <w:p w14:paraId="74C2CA18" w14:textId="77777777" w:rsidR="00C7490A" w:rsidRPr="00C7490A" w:rsidRDefault="00C7490A" w:rsidP="00C7490A">
            <w:pPr>
              <w:ind w:left="0"/>
              <w:rPr>
                <w:rFonts w:asciiTheme="majorHAnsi" w:hAnsiTheme="majorHAnsi"/>
                <w:sz w:val="22"/>
                <w:szCs w:val="22"/>
              </w:rPr>
            </w:pPr>
          </w:p>
        </w:tc>
        <w:tc>
          <w:tcPr>
            <w:tcW w:w="2119" w:type="dxa"/>
          </w:tcPr>
          <w:p w14:paraId="6FCFF3E0" w14:textId="77777777" w:rsidR="00C7490A" w:rsidRPr="00C7490A" w:rsidRDefault="00C7490A" w:rsidP="00C7490A">
            <w:pPr>
              <w:ind w:left="0"/>
              <w:rPr>
                <w:rFonts w:asciiTheme="majorHAnsi" w:hAnsiTheme="majorHAnsi"/>
                <w:sz w:val="22"/>
                <w:szCs w:val="22"/>
              </w:rPr>
            </w:pPr>
          </w:p>
        </w:tc>
        <w:tc>
          <w:tcPr>
            <w:tcW w:w="2120" w:type="dxa"/>
          </w:tcPr>
          <w:p w14:paraId="17CBCDA4" w14:textId="77777777" w:rsidR="00C7490A" w:rsidRPr="00C7490A" w:rsidRDefault="00C7490A" w:rsidP="00C7490A">
            <w:pPr>
              <w:ind w:left="0"/>
              <w:rPr>
                <w:rFonts w:asciiTheme="majorHAnsi" w:hAnsiTheme="majorHAnsi"/>
                <w:sz w:val="22"/>
                <w:szCs w:val="22"/>
              </w:rPr>
            </w:pPr>
          </w:p>
        </w:tc>
      </w:tr>
    </w:tbl>
    <w:p w14:paraId="1A0D58EA" w14:textId="77777777" w:rsidR="00C7490A" w:rsidRPr="00C7490A" w:rsidRDefault="00C7490A" w:rsidP="00C7490A">
      <w:pPr>
        <w:ind w:left="0"/>
        <w:rPr>
          <w:rFonts w:asciiTheme="majorHAnsi" w:hAnsiTheme="majorHAnsi"/>
          <w:sz w:val="22"/>
          <w:szCs w:val="22"/>
        </w:rPr>
      </w:pPr>
      <w:r w:rsidRPr="00C7490A">
        <w:rPr>
          <w:rFonts w:asciiTheme="majorHAnsi" w:hAnsiTheme="majorHAnsi"/>
          <w:sz w:val="22"/>
          <w:szCs w:val="22"/>
        </w:rPr>
        <w:t xml:space="preserve">Chart adapted from Hanson-Abromeit, D. (2010). </w:t>
      </w:r>
      <w:r w:rsidRPr="00C7490A">
        <w:rPr>
          <w:rFonts w:asciiTheme="majorHAnsi" w:hAnsiTheme="majorHAnsi"/>
          <w:i/>
          <w:sz w:val="22"/>
          <w:szCs w:val="22"/>
        </w:rPr>
        <w:t>A Closer Look at the Therapeutic Function of Music</w:t>
      </w:r>
      <w:r w:rsidRPr="00C7490A">
        <w:rPr>
          <w:rFonts w:asciiTheme="majorHAnsi" w:hAnsiTheme="majorHAnsi"/>
          <w:sz w:val="22"/>
          <w:szCs w:val="22"/>
        </w:rPr>
        <w:t>. Presentation at 2010 American Music Therapy Association National Conference: Cleveland, OH.</w:t>
      </w:r>
    </w:p>
    <w:p w14:paraId="0D18C2C8" w14:textId="77777777" w:rsidR="00C7490A" w:rsidRDefault="00C7490A" w:rsidP="00E542DD">
      <w:pPr>
        <w:spacing w:after="0"/>
        <w:ind w:left="0"/>
        <w:rPr>
          <w:rFonts w:asciiTheme="majorHAnsi" w:hAnsiTheme="majorHAnsi"/>
          <w:sz w:val="22"/>
          <w:szCs w:val="22"/>
        </w:rPr>
      </w:pPr>
    </w:p>
    <w:p w14:paraId="09F5335C" w14:textId="77777777" w:rsidR="00E542DD" w:rsidRDefault="00E542DD" w:rsidP="00E542DD">
      <w:pPr>
        <w:spacing w:after="0"/>
        <w:ind w:left="0"/>
        <w:rPr>
          <w:rFonts w:asciiTheme="majorHAnsi" w:hAnsiTheme="majorHAnsi"/>
          <w:sz w:val="22"/>
          <w:szCs w:val="22"/>
        </w:rPr>
      </w:pPr>
    </w:p>
    <w:p w14:paraId="1EC01133" w14:textId="77777777" w:rsidR="00E542DD" w:rsidRDefault="00E542DD" w:rsidP="00E542DD">
      <w:pPr>
        <w:spacing w:after="0"/>
        <w:ind w:left="0"/>
        <w:rPr>
          <w:rFonts w:asciiTheme="majorHAnsi" w:hAnsiTheme="majorHAnsi"/>
          <w:sz w:val="22"/>
          <w:szCs w:val="22"/>
        </w:rPr>
      </w:pPr>
      <w:r>
        <w:rPr>
          <w:rFonts w:asciiTheme="majorHAnsi" w:hAnsiTheme="majorHAnsi"/>
          <w:sz w:val="22"/>
          <w:szCs w:val="22"/>
        </w:rPr>
        <w:t>TME #2 – Original TME and Client Goal</w:t>
      </w:r>
    </w:p>
    <w:p w14:paraId="49609945" w14:textId="77777777" w:rsidR="00E542DD" w:rsidRDefault="00E542DD" w:rsidP="00E542DD">
      <w:pPr>
        <w:spacing w:after="0"/>
        <w:ind w:left="0"/>
        <w:rPr>
          <w:rFonts w:asciiTheme="majorHAnsi" w:hAnsiTheme="majorHAnsi"/>
          <w:b/>
          <w:bCs/>
          <w:sz w:val="22"/>
          <w:szCs w:val="22"/>
          <w:u w:val="single"/>
        </w:rPr>
      </w:pPr>
      <w:r>
        <w:rPr>
          <w:rFonts w:asciiTheme="majorHAnsi" w:hAnsiTheme="majorHAnsi"/>
          <w:b/>
          <w:bCs/>
          <w:sz w:val="22"/>
          <w:szCs w:val="22"/>
          <w:u w:val="single"/>
        </w:rPr>
        <w:t>Client Goal:</w:t>
      </w:r>
    </w:p>
    <w:p w14:paraId="19E4D60E" w14:textId="77777777" w:rsidR="00E542DD" w:rsidRDefault="00E542DD" w:rsidP="00E542DD">
      <w:pPr>
        <w:spacing w:after="0"/>
        <w:ind w:left="0"/>
        <w:rPr>
          <w:rFonts w:asciiTheme="majorHAnsi" w:hAnsiTheme="majorHAnsi"/>
          <w:b/>
          <w:bCs/>
          <w:sz w:val="22"/>
          <w:szCs w:val="22"/>
          <w:u w:val="single"/>
        </w:rPr>
      </w:pPr>
    </w:p>
    <w:p w14:paraId="7AF49B1E" w14:textId="77777777" w:rsidR="00E542DD" w:rsidRPr="00E542DD" w:rsidRDefault="00E542DD" w:rsidP="00E542DD">
      <w:pPr>
        <w:spacing w:after="0"/>
        <w:ind w:left="0"/>
        <w:rPr>
          <w:rFonts w:asciiTheme="majorHAnsi" w:hAnsiTheme="majorHAnsi"/>
          <w:b/>
          <w:bCs/>
          <w:sz w:val="22"/>
          <w:szCs w:val="22"/>
          <w:u w:val="single"/>
        </w:rPr>
      </w:pPr>
    </w:p>
    <w:p w14:paraId="14EFCB68"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Purpose</w:t>
      </w:r>
      <w:r w:rsidRPr="00C7490A">
        <w:rPr>
          <w:rFonts w:asciiTheme="majorHAnsi" w:hAnsiTheme="majorHAnsi"/>
          <w:b/>
          <w:bCs/>
          <w:sz w:val="22"/>
          <w:szCs w:val="22"/>
        </w:rPr>
        <w:t>:</w:t>
      </w:r>
      <w:r w:rsidRPr="00C7490A">
        <w:rPr>
          <w:rFonts w:asciiTheme="majorHAnsi" w:hAnsiTheme="majorHAnsi"/>
          <w:sz w:val="22"/>
          <w:szCs w:val="22"/>
        </w:rPr>
        <w:t xml:space="preserve"> </w:t>
      </w:r>
    </w:p>
    <w:p w14:paraId="4E5B11D9" w14:textId="77777777" w:rsidR="00E542DD" w:rsidRDefault="00E542DD" w:rsidP="00E542DD">
      <w:pPr>
        <w:spacing w:after="0"/>
        <w:ind w:left="0"/>
        <w:rPr>
          <w:rFonts w:asciiTheme="majorHAnsi" w:hAnsiTheme="majorHAnsi"/>
          <w:sz w:val="22"/>
          <w:szCs w:val="22"/>
        </w:rPr>
      </w:pPr>
    </w:p>
    <w:p w14:paraId="16C88D19" w14:textId="77777777" w:rsidR="00E542DD" w:rsidRPr="00C7490A" w:rsidRDefault="00E542DD" w:rsidP="00E542DD">
      <w:pPr>
        <w:spacing w:after="0"/>
        <w:ind w:left="0"/>
        <w:rPr>
          <w:rFonts w:asciiTheme="majorHAnsi" w:hAnsiTheme="majorHAnsi"/>
          <w:sz w:val="22"/>
          <w:szCs w:val="22"/>
        </w:rPr>
      </w:pPr>
    </w:p>
    <w:p w14:paraId="26D9B4B3"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Source</w:t>
      </w:r>
      <w:r w:rsidRPr="00C7490A">
        <w:rPr>
          <w:rFonts w:asciiTheme="majorHAnsi" w:hAnsiTheme="majorHAnsi"/>
          <w:b/>
          <w:bCs/>
          <w:sz w:val="22"/>
          <w:szCs w:val="22"/>
        </w:rPr>
        <w:t>:</w:t>
      </w:r>
      <w:r w:rsidRPr="00C7490A">
        <w:rPr>
          <w:rFonts w:asciiTheme="majorHAnsi" w:hAnsiTheme="majorHAnsi"/>
          <w:sz w:val="22"/>
          <w:szCs w:val="22"/>
        </w:rPr>
        <w:t xml:space="preserve"> </w:t>
      </w:r>
    </w:p>
    <w:p w14:paraId="08F60ED9" w14:textId="77777777" w:rsidR="00E542DD" w:rsidRDefault="00E542DD" w:rsidP="00E542DD">
      <w:pPr>
        <w:spacing w:after="0"/>
        <w:ind w:left="0"/>
        <w:rPr>
          <w:rFonts w:asciiTheme="majorHAnsi" w:hAnsiTheme="majorHAnsi"/>
          <w:sz w:val="22"/>
          <w:szCs w:val="22"/>
        </w:rPr>
      </w:pPr>
    </w:p>
    <w:p w14:paraId="62A449CF" w14:textId="77777777" w:rsidR="00E542DD" w:rsidRPr="00C7490A" w:rsidRDefault="00E542DD" w:rsidP="00E542DD">
      <w:pPr>
        <w:spacing w:after="0"/>
        <w:ind w:left="0"/>
        <w:rPr>
          <w:rFonts w:asciiTheme="majorHAnsi" w:hAnsiTheme="majorHAnsi"/>
          <w:sz w:val="22"/>
          <w:szCs w:val="22"/>
        </w:rPr>
      </w:pPr>
    </w:p>
    <w:p w14:paraId="53B08621"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Materials</w:t>
      </w:r>
      <w:r w:rsidRPr="00C7490A">
        <w:rPr>
          <w:rFonts w:asciiTheme="majorHAnsi" w:hAnsiTheme="majorHAnsi"/>
          <w:b/>
          <w:bCs/>
          <w:sz w:val="22"/>
          <w:szCs w:val="22"/>
        </w:rPr>
        <w:t>:</w:t>
      </w:r>
      <w:r w:rsidRPr="00C7490A">
        <w:rPr>
          <w:rFonts w:asciiTheme="majorHAnsi" w:hAnsiTheme="majorHAnsi"/>
          <w:sz w:val="22"/>
          <w:szCs w:val="22"/>
        </w:rPr>
        <w:t xml:space="preserve"> </w:t>
      </w:r>
    </w:p>
    <w:p w14:paraId="36168A76" w14:textId="77777777" w:rsidR="00E542DD" w:rsidRDefault="00E542DD" w:rsidP="00E542DD">
      <w:pPr>
        <w:spacing w:after="0"/>
        <w:ind w:left="0"/>
        <w:rPr>
          <w:rFonts w:asciiTheme="majorHAnsi" w:hAnsiTheme="majorHAnsi"/>
          <w:sz w:val="22"/>
          <w:szCs w:val="22"/>
        </w:rPr>
      </w:pPr>
    </w:p>
    <w:p w14:paraId="19CAAEFB" w14:textId="77777777" w:rsidR="00E542DD" w:rsidRPr="00C7490A" w:rsidRDefault="00E542DD" w:rsidP="00E542DD">
      <w:pPr>
        <w:spacing w:after="0"/>
        <w:ind w:left="0"/>
        <w:rPr>
          <w:rFonts w:asciiTheme="majorHAnsi" w:hAnsiTheme="majorHAnsi"/>
          <w:sz w:val="22"/>
          <w:szCs w:val="22"/>
        </w:rPr>
      </w:pPr>
    </w:p>
    <w:p w14:paraId="0FA78C0F"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Environment</w:t>
      </w:r>
      <w:r w:rsidRPr="00C7490A">
        <w:rPr>
          <w:rFonts w:asciiTheme="majorHAnsi" w:hAnsiTheme="majorHAnsi"/>
          <w:b/>
          <w:bCs/>
          <w:sz w:val="22"/>
          <w:szCs w:val="22"/>
        </w:rPr>
        <w:t>:</w:t>
      </w:r>
      <w:r w:rsidRPr="00C7490A">
        <w:rPr>
          <w:rFonts w:asciiTheme="majorHAnsi" w:hAnsiTheme="majorHAnsi"/>
          <w:sz w:val="22"/>
          <w:szCs w:val="22"/>
        </w:rPr>
        <w:t xml:space="preserve"> </w:t>
      </w:r>
    </w:p>
    <w:p w14:paraId="29B4C9C2" w14:textId="77777777" w:rsidR="00E542DD" w:rsidRDefault="00E542DD" w:rsidP="00E542DD">
      <w:pPr>
        <w:spacing w:after="0"/>
        <w:ind w:left="0"/>
        <w:rPr>
          <w:rFonts w:asciiTheme="majorHAnsi" w:hAnsiTheme="majorHAnsi"/>
          <w:sz w:val="22"/>
          <w:szCs w:val="22"/>
        </w:rPr>
      </w:pPr>
    </w:p>
    <w:p w14:paraId="17ACD4B2" w14:textId="77777777" w:rsidR="00E542DD" w:rsidRPr="00C7490A" w:rsidRDefault="00E542DD" w:rsidP="00E542DD">
      <w:pPr>
        <w:spacing w:after="0"/>
        <w:ind w:left="0"/>
        <w:rPr>
          <w:rFonts w:asciiTheme="majorHAnsi" w:hAnsiTheme="majorHAnsi"/>
          <w:sz w:val="22"/>
          <w:szCs w:val="22"/>
        </w:rPr>
      </w:pPr>
    </w:p>
    <w:p w14:paraId="5C687380"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Song/Chant/Words</w:t>
      </w:r>
      <w:r w:rsidRPr="00C7490A">
        <w:rPr>
          <w:rFonts w:asciiTheme="majorHAnsi" w:hAnsiTheme="majorHAnsi"/>
          <w:b/>
          <w:bCs/>
          <w:sz w:val="22"/>
          <w:szCs w:val="22"/>
        </w:rPr>
        <w:t>:</w:t>
      </w:r>
      <w:r w:rsidRPr="00C7490A">
        <w:rPr>
          <w:rFonts w:asciiTheme="majorHAnsi" w:hAnsiTheme="majorHAnsi"/>
          <w:sz w:val="22"/>
          <w:szCs w:val="22"/>
        </w:rPr>
        <w:t xml:space="preserve">  </w:t>
      </w:r>
    </w:p>
    <w:p w14:paraId="2E23D03D" w14:textId="77777777" w:rsidR="00E542DD" w:rsidRDefault="00E542DD" w:rsidP="00E542DD">
      <w:pPr>
        <w:spacing w:after="0"/>
        <w:ind w:left="0"/>
        <w:rPr>
          <w:rFonts w:asciiTheme="majorHAnsi" w:hAnsiTheme="majorHAnsi"/>
          <w:sz w:val="22"/>
          <w:szCs w:val="22"/>
        </w:rPr>
      </w:pPr>
    </w:p>
    <w:p w14:paraId="2EF88CBA" w14:textId="77777777" w:rsidR="00E542DD" w:rsidRDefault="00E542DD" w:rsidP="00E542DD">
      <w:pPr>
        <w:spacing w:after="0"/>
        <w:ind w:left="0"/>
        <w:rPr>
          <w:rFonts w:asciiTheme="majorHAnsi" w:hAnsiTheme="majorHAnsi"/>
          <w:sz w:val="22"/>
          <w:szCs w:val="22"/>
        </w:rPr>
      </w:pPr>
    </w:p>
    <w:p w14:paraId="103B89E0" w14:textId="77777777" w:rsidR="00E542DD" w:rsidRPr="00C7490A" w:rsidRDefault="00E542DD" w:rsidP="00E542DD">
      <w:pPr>
        <w:spacing w:after="0"/>
        <w:ind w:left="0"/>
        <w:rPr>
          <w:rFonts w:asciiTheme="majorHAnsi" w:hAnsiTheme="majorHAnsi"/>
          <w:sz w:val="22"/>
          <w:szCs w:val="22"/>
        </w:rPr>
      </w:pPr>
    </w:p>
    <w:p w14:paraId="572502BB" w14:textId="77777777" w:rsidR="00E542DD" w:rsidRPr="00C7490A" w:rsidRDefault="00E542DD" w:rsidP="00E542DD">
      <w:pPr>
        <w:spacing w:after="0"/>
        <w:ind w:left="0"/>
        <w:rPr>
          <w:rFonts w:asciiTheme="majorHAnsi" w:hAnsiTheme="majorHAnsi"/>
          <w:sz w:val="22"/>
          <w:szCs w:val="22"/>
        </w:rPr>
      </w:pPr>
    </w:p>
    <w:p w14:paraId="41E6AE27" w14:textId="77777777" w:rsidR="00E542DD" w:rsidRPr="00C7490A" w:rsidRDefault="00E542DD" w:rsidP="00E542DD">
      <w:pPr>
        <w:spacing w:after="0"/>
        <w:ind w:left="0"/>
        <w:rPr>
          <w:rFonts w:asciiTheme="majorHAnsi" w:hAnsiTheme="majorHAnsi"/>
          <w:bCs/>
          <w:sz w:val="22"/>
          <w:szCs w:val="22"/>
        </w:rPr>
      </w:pPr>
      <w:r w:rsidRPr="00C7490A">
        <w:rPr>
          <w:rFonts w:asciiTheme="majorHAnsi" w:hAnsiTheme="majorHAnsi"/>
          <w:b/>
          <w:bCs/>
          <w:sz w:val="22"/>
          <w:szCs w:val="22"/>
          <w:u w:val="single"/>
        </w:rPr>
        <w:t>Procedure</w:t>
      </w:r>
      <w:r w:rsidRPr="00C7490A">
        <w:rPr>
          <w:rFonts w:asciiTheme="majorHAnsi" w:hAnsiTheme="majorHAnsi"/>
          <w:b/>
          <w:bCs/>
          <w:sz w:val="22"/>
          <w:szCs w:val="22"/>
        </w:rPr>
        <w:t>: R = Reinforcement opportunities; C = Redirection/Cue opportunities; A = Assessment</w:t>
      </w:r>
    </w:p>
    <w:p w14:paraId="49B3EF6D" w14:textId="77777777" w:rsidR="00E542DD" w:rsidRPr="00E542DD" w:rsidRDefault="00E542DD" w:rsidP="00E542DD">
      <w:pPr>
        <w:pStyle w:val="ListParagraph"/>
        <w:numPr>
          <w:ilvl w:val="0"/>
          <w:numId w:val="16"/>
        </w:numPr>
        <w:spacing w:after="0" w:line="240" w:lineRule="auto"/>
        <w:rPr>
          <w:rFonts w:asciiTheme="majorHAnsi" w:hAnsiTheme="majorHAnsi"/>
          <w:bCs/>
          <w:sz w:val="22"/>
          <w:szCs w:val="22"/>
        </w:rPr>
      </w:pPr>
    </w:p>
    <w:p w14:paraId="16F4F999" w14:textId="77777777" w:rsidR="00E542DD" w:rsidRDefault="00E542DD" w:rsidP="00E542DD">
      <w:pPr>
        <w:spacing w:after="0"/>
        <w:ind w:left="0"/>
        <w:rPr>
          <w:rFonts w:asciiTheme="majorHAnsi" w:hAnsiTheme="majorHAnsi"/>
          <w:b/>
          <w:bCs/>
          <w:sz w:val="22"/>
          <w:szCs w:val="22"/>
          <w:u w:val="single"/>
        </w:rPr>
      </w:pPr>
    </w:p>
    <w:p w14:paraId="4F18239F" w14:textId="77777777" w:rsidR="00E542DD" w:rsidRDefault="00E542DD" w:rsidP="00E542DD">
      <w:pPr>
        <w:spacing w:after="0"/>
        <w:ind w:left="0"/>
        <w:rPr>
          <w:rFonts w:asciiTheme="majorHAnsi" w:hAnsiTheme="majorHAnsi"/>
          <w:b/>
          <w:bCs/>
          <w:sz w:val="22"/>
          <w:szCs w:val="22"/>
          <w:u w:val="single"/>
        </w:rPr>
      </w:pPr>
    </w:p>
    <w:p w14:paraId="6C1B57B6" w14:textId="77777777" w:rsidR="00E542DD" w:rsidRDefault="00E542DD" w:rsidP="00E542DD">
      <w:pPr>
        <w:spacing w:after="0"/>
        <w:ind w:left="0"/>
        <w:rPr>
          <w:rFonts w:asciiTheme="majorHAnsi" w:hAnsiTheme="majorHAnsi"/>
          <w:sz w:val="22"/>
          <w:szCs w:val="22"/>
        </w:rPr>
      </w:pPr>
      <w:r w:rsidRPr="00C7490A">
        <w:rPr>
          <w:rFonts w:asciiTheme="majorHAnsi" w:hAnsiTheme="majorHAnsi"/>
          <w:b/>
          <w:bCs/>
          <w:sz w:val="22"/>
          <w:szCs w:val="22"/>
          <w:u w:val="single"/>
        </w:rPr>
        <w:t>Therapeutic Function of Music</w:t>
      </w:r>
      <w:r w:rsidRPr="00C7490A">
        <w:rPr>
          <w:rFonts w:asciiTheme="majorHAnsi" w:hAnsiTheme="majorHAnsi"/>
          <w:b/>
          <w:bCs/>
          <w:sz w:val="22"/>
          <w:szCs w:val="22"/>
        </w:rPr>
        <w:t>:</w:t>
      </w:r>
      <w:r w:rsidRPr="00C7490A">
        <w:rPr>
          <w:rFonts w:asciiTheme="majorHAnsi" w:hAnsiTheme="majorHAnsi"/>
          <w:sz w:val="22"/>
          <w:szCs w:val="22"/>
        </w:rPr>
        <w:t xml:space="preserve"> </w:t>
      </w:r>
    </w:p>
    <w:p w14:paraId="7000CFDC" w14:textId="77777777" w:rsidR="007B03BE" w:rsidRDefault="007B03BE" w:rsidP="00E542DD">
      <w:pPr>
        <w:spacing w:after="0"/>
        <w:ind w:left="0"/>
        <w:rPr>
          <w:rFonts w:asciiTheme="majorHAnsi" w:hAnsiTheme="majorHAnsi"/>
          <w:sz w:val="22"/>
          <w:szCs w:val="22"/>
        </w:rPr>
      </w:pPr>
    </w:p>
    <w:p w14:paraId="6A3316BE" w14:textId="77777777" w:rsidR="007B03BE" w:rsidRPr="00C7490A" w:rsidRDefault="007B03BE" w:rsidP="00E542DD">
      <w:pPr>
        <w:spacing w:after="0"/>
        <w:ind w:left="0"/>
        <w:rPr>
          <w:rFonts w:asciiTheme="majorHAnsi" w:hAnsiTheme="majorHAnsi"/>
          <w:sz w:val="22"/>
          <w:szCs w:val="22"/>
        </w:rPr>
      </w:pPr>
    </w:p>
    <w:tbl>
      <w:tblPr>
        <w:tblStyle w:val="TableGrid"/>
        <w:tblW w:w="10687" w:type="dxa"/>
        <w:tblInd w:w="108" w:type="dxa"/>
        <w:tblLook w:val="04A0" w:firstRow="1" w:lastRow="0" w:firstColumn="1" w:lastColumn="0" w:noHBand="0" w:noVBand="1"/>
      </w:tblPr>
      <w:tblGrid>
        <w:gridCol w:w="2137"/>
        <w:gridCol w:w="2137"/>
        <w:gridCol w:w="2138"/>
        <w:gridCol w:w="2137"/>
        <w:gridCol w:w="2138"/>
      </w:tblGrid>
      <w:tr w:rsidR="00E542DD" w:rsidRPr="00C7490A" w14:paraId="07D65745" w14:textId="77777777" w:rsidTr="007B03BE">
        <w:tc>
          <w:tcPr>
            <w:tcW w:w="2137" w:type="dxa"/>
          </w:tcPr>
          <w:p w14:paraId="44FC5F8C"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Melody</w:t>
            </w:r>
          </w:p>
        </w:tc>
        <w:tc>
          <w:tcPr>
            <w:tcW w:w="2137" w:type="dxa"/>
          </w:tcPr>
          <w:p w14:paraId="20EA669D"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Pitch</w:t>
            </w:r>
          </w:p>
        </w:tc>
        <w:tc>
          <w:tcPr>
            <w:tcW w:w="2138" w:type="dxa"/>
          </w:tcPr>
          <w:p w14:paraId="5B6F45F6"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Rhythm</w:t>
            </w:r>
          </w:p>
        </w:tc>
        <w:tc>
          <w:tcPr>
            <w:tcW w:w="2137" w:type="dxa"/>
          </w:tcPr>
          <w:p w14:paraId="56DBDFA8"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Dynamics</w:t>
            </w:r>
          </w:p>
        </w:tc>
        <w:tc>
          <w:tcPr>
            <w:tcW w:w="2138" w:type="dxa"/>
          </w:tcPr>
          <w:p w14:paraId="4C202272"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Harmony</w:t>
            </w:r>
          </w:p>
        </w:tc>
      </w:tr>
      <w:tr w:rsidR="00E542DD" w:rsidRPr="00C7490A" w14:paraId="3A58F463" w14:textId="77777777" w:rsidTr="007B03BE">
        <w:tc>
          <w:tcPr>
            <w:tcW w:w="2137" w:type="dxa"/>
          </w:tcPr>
          <w:p w14:paraId="44DE9C1A" w14:textId="77777777" w:rsidR="00E542DD" w:rsidRDefault="00E542DD" w:rsidP="00BF6FEA">
            <w:pPr>
              <w:ind w:left="0"/>
              <w:rPr>
                <w:rFonts w:asciiTheme="majorHAnsi" w:hAnsiTheme="majorHAnsi"/>
                <w:sz w:val="22"/>
                <w:szCs w:val="22"/>
              </w:rPr>
            </w:pPr>
          </w:p>
          <w:p w14:paraId="2B176777" w14:textId="77777777" w:rsidR="00E542DD" w:rsidRDefault="00E542DD" w:rsidP="00BF6FEA">
            <w:pPr>
              <w:ind w:left="0"/>
              <w:rPr>
                <w:rFonts w:asciiTheme="majorHAnsi" w:hAnsiTheme="majorHAnsi"/>
                <w:sz w:val="22"/>
                <w:szCs w:val="22"/>
              </w:rPr>
            </w:pPr>
          </w:p>
          <w:p w14:paraId="3BE907CA" w14:textId="77777777" w:rsidR="00E542DD" w:rsidRPr="00C7490A" w:rsidRDefault="00E542DD" w:rsidP="00BF6FEA">
            <w:pPr>
              <w:ind w:left="0"/>
              <w:rPr>
                <w:rFonts w:asciiTheme="majorHAnsi" w:hAnsiTheme="majorHAnsi"/>
                <w:sz w:val="22"/>
                <w:szCs w:val="22"/>
              </w:rPr>
            </w:pPr>
          </w:p>
        </w:tc>
        <w:tc>
          <w:tcPr>
            <w:tcW w:w="2137" w:type="dxa"/>
          </w:tcPr>
          <w:p w14:paraId="75DC95C3" w14:textId="77777777" w:rsidR="00E542DD" w:rsidRPr="00C7490A" w:rsidRDefault="00E542DD" w:rsidP="00BF6FEA">
            <w:pPr>
              <w:ind w:left="0"/>
              <w:rPr>
                <w:rFonts w:asciiTheme="majorHAnsi" w:hAnsiTheme="majorHAnsi"/>
                <w:sz w:val="22"/>
                <w:szCs w:val="22"/>
              </w:rPr>
            </w:pPr>
          </w:p>
        </w:tc>
        <w:tc>
          <w:tcPr>
            <w:tcW w:w="2138" w:type="dxa"/>
          </w:tcPr>
          <w:p w14:paraId="2A6A61B0" w14:textId="77777777" w:rsidR="00E542DD" w:rsidRPr="00C7490A" w:rsidRDefault="00E542DD" w:rsidP="00BF6FEA">
            <w:pPr>
              <w:ind w:left="0"/>
              <w:rPr>
                <w:rFonts w:asciiTheme="majorHAnsi" w:hAnsiTheme="majorHAnsi"/>
                <w:sz w:val="22"/>
                <w:szCs w:val="22"/>
              </w:rPr>
            </w:pPr>
          </w:p>
        </w:tc>
        <w:tc>
          <w:tcPr>
            <w:tcW w:w="2137" w:type="dxa"/>
          </w:tcPr>
          <w:p w14:paraId="4E325C8D" w14:textId="77777777" w:rsidR="00E542DD" w:rsidRPr="00C7490A" w:rsidRDefault="00E542DD" w:rsidP="00BF6FEA">
            <w:pPr>
              <w:ind w:left="0"/>
              <w:rPr>
                <w:rFonts w:asciiTheme="majorHAnsi" w:hAnsiTheme="majorHAnsi"/>
                <w:sz w:val="22"/>
                <w:szCs w:val="22"/>
              </w:rPr>
            </w:pPr>
          </w:p>
        </w:tc>
        <w:tc>
          <w:tcPr>
            <w:tcW w:w="2138" w:type="dxa"/>
          </w:tcPr>
          <w:p w14:paraId="7D156F3A" w14:textId="77777777" w:rsidR="00E542DD" w:rsidRPr="00C7490A" w:rsidRDefault="00E542DD" w:rsidP="00BF6FEA">
            <w:pPr>
              <w:ind w:left="0"/>
              <w:rPr>
                <w:rFonts w:asciiTheme="majorHAnsi" w:hAnsiTheme="majorHAnsi"/>
                <w:sz w:val="22"/>
                <w:szCs w:val="22"/>
              </w:rPr>
            </w:pPr>
          </w:p>
        </w:tc>
      </w:tr>
    </w:tbl>
    <w:p w14:paraId="01A45E99" w14:textId="77777777" w:rsidR="00E542DD" w:rsidRPr="00C7490A" w:rsidRDefault="00E542DD" w:rsidP="00E542DD">
      <w:pPr>
        <w:spacing w:after="0"/>
        <w:ind w:left="0"/>
        <w:rPr>
          <w:rFonts w:asciiTheme="majorHAnsi" w:hAnsiTheme="majorHAnsi"/>
          <w:sz w:val="22"/>
          <w:szCs w:val="22"/>
        </w:rPr>
      </w:pPr>
    </w:p>
    <w:tbl>
      <w:tblPr>
        <w:tblStyle w:val="TableGrid"/>
        <w:tblW w:w="10687" w:type="dxa"/>
        <w:tblInd w:w="108" w:type="dxa"/>
        <w:tblLook w:val="04A0" w:firstRow="1" w:lastRow="0" w:firstColumn="1" w:lastColumn="0" w:noHBand="0" w:noVBand="1"/>
      </w:tblPr>
      <w:tblGrid>
        <w:gridCol w:w="2137"/>
        <w:gridCol w:w="2137"/>
        <w:gridCol w:w="2138"/>
        <w:gridCol w:w="2137"/>
        <w:gridCol w:w="2138"/>
      </w:tblGrid>
      <w:tr w:rsidR="00E542DD" w:rsidRPr="00C7490A" w14:paraId="00EC34AC" w14:textId="77777777" w:rsidTr="007B03BE">
        <w:tc>
          <w:tcPr>
            <w:tcW w:w="2137" w:type="dxa"/>
          </w:tcPr>
          <w:p w14:paraId="19CDC4E3"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Form</w:t>
            </w:r>
          </w:p>
        </w:tc>
        <w:tc>
          <w:tcPr>
            <w:tcW w:w="2137" w:type="dxa"/>
          </w:tcPr>
          <w:p w14:paraId="0606FFE0"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Tempo</w:t>
            </w:r>
          </w:p>
        </w:tc>
        <w:tc>
          <w:tcPr>
            <w:tcW w:w="2138" w:type="dxa"/>
          </w:tcPr>
          <w:p w14:paraId="5592F753"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Timbre</w:t>
            </w:r>
          </w:p>
        </w:tc>
        <w:tc>
          <w:tcPr>
            <w:tcW w:w="2137" w:type="dxa"/>
          </w:tcPr>
          <w:p w14:paraId="0226FD2A"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Style</w:t>
            </w:r>
          </w:p>
        </w:tc>
        <w:tc>
          <w:tcPr>
            <w:tcW w:w="2138" w:type="dxa"/>
          </w:tcPr>
          <w:p w14:paraId="2CCAF380" w14:textId="77777777" w:rsidR="00E542DD" w:rsidRPr="00C7490A" w:rsidRDefault="00E542DD" w:rsidP="00BF6FEA">
            <w:pPr>
              <w:ind w:left="0"/>
              <w:rPr>
                <w:rFonts w:asciiTheme="majorHAnsi" w:hAnsiTheme="majorHAnsi"/>
                <w:sz w:val="22"/>
                <w:szCs w:val="22"/>
              </w:rPr>
            </w:pPr>
            <w:r w:rsidRPr="00C7490A">
              <w:rPr>
                <w:rFonts w:asciiTheme="majorHAnsi" w:hAnsiTheme="majorHAnsi"/>
                <w:sz w:val="22"/>
                <w:szCs w:val="22"/>
              </w:rPr>
              <w:t>Lyrics</w:t>
            </w:r>
          </w:p>
        </w:tc>
      </w:tr>
      <w:tr w:rsidR="00E542DD" w:rsidRPr="00C7490A" w14:paraId="5407EE4E" w14:textId="77777777" w:rsidTr="007B03BE">
        <w:tc>
          <w:tcPr>
            <w:tcW w:w="2137" w:type="dxa"/>
          </w:tcPr>
          <w:p w14:paraId="00AD5353" w14:textId="77777777" w:rsidR="00E542DD" w:rsidRDefault="00E542DD" w:rsidP="00BF6FEA">
            <w:pPr>
              <w:ind w:left="0"/>
              <w:rPr>
                <w:rFonts w:asciiTheme="majorHAnsi" w:hAnsiTheme="majorHAnsi"/>
                <w:sz w:val="22"/>
                <w:szCs w:val="22"/>
              </w:rPr>
            </w:pPr>
          </w:p>
          <w:p w14:paraId="14624A68" w14:textId="77777777" w:rsidR="00E542DD" w:rsidRDefault="00E542DD" w:rsidP="00BF6FEA">
            <w:pPr>
              <w:ind w:left="0"/>
              <w:rPr>
                <w:rFonts w:asciiTheme="majorHAnsi" w:hAnsiTheme="majorHAnsi"/>
                <w:sz w:val="22"/>
                <w:szCs w:val="22"/>
              </w:rPr>
            </w:pPr>
          </w:p>
          <w:p w14:paraId="19CD400D" w14:textId="77777777" w:rsidR="00E542DD" w:rsidRPr="00C7490A" w:rsidRDefault="00E542DD" w:rsidP="00BF6FEA">
            <w:pPr>
              <w:ind w:left="0"/>
              <w:rPr>
                <w:rFonts w:asciiTheme="majorHAnsi" w:hAnsiTheme="majorHAnsi"/>
                <w:sz w:val="22"/>
                <w:szCs w:val="22"/>
              </w:rPr>
            </w:pPr>
          </w:p>
        </w:tc>
        <w:tc>
          <w:tcPr>
            <w:tcW w:w="2137" w:type="dxa"/>
          </w:tcPr>
          <w:p w14:paraId="721EE9C1" w14:textId="77777777" w:rsidR="00E542DD" w:rsidRPr="00C7490A" w:rsidRDefault="00E542DD" w:rsidP="00BF6FEA">
            <w:pPr>
              <w:ind w:left="0"/>
              <w:rPr>
                <w:rFonts w:asciiTheme="majorHAnsi" w:hAnsiTheme="majorHAnsi"/>
                <w:sz w:val="22"/>
                <w:szCs w:val="22"/>
              </w:rPr>
            </w:pPr>
          </w:p>
        </w:tc>
        <w:tc>
          <w:tcPr>
            <w:tcW w:w="2138" w:type="dxa"/>
          </w:tcPr>
          <w:p w14:paraId="26FA8E0F" w14:textId="77777777" w:rsidR="00E542DD" w:rsidRPr="00C7490A" w:rsidRDefault="00E542DD" w:rsidP="00BF6FEA">
            <w:pPr>
              <w:ind w:left="0"/>
              <w:rPr>
                <w:rFonts w:asciiTheme="majorHAnsi" w:hAnsiTheme="majorHAnsi"/>
                <w:sz w:val="22"/>
                <w:szCs w:val="22"/>
              </w:rPr>
            </w:pPr>
          </w:p>
        </w:tc>
        <w:tc>
          <w:tcPr>
            <w:tcW w:w="2137" w:type="dxa"/>
          </w:tcPr>
          <w:p w14:paraId="752897C2" w14:textId="77777777" w:rsidR="00E542DD" w:rsidRPr="00C7490A" w:rsidRDefault="00E542DD" w:rsidP="00BF6FEA">
            <w:pPr>
              <w:ind w:left="0"/>
              <w:rPr>
                <w:rFonts w:asciiTheme="majorHAnsi" w:hAnsiTheme="majorHAnsi"/>
                <w:sz w:val="22"/>
                <w:szCs w:val="22"/>
              </w:rPr>
            </w:pPr>
          </w:p>
        </w:tc>
        <w:tc>
          <w:tcPr>
            <w:tcW w:w="2138" w:type="dxa"/>
          </w:tcPr>
          <w:p w14:paraId="3152E42A" w14:textId="77777777" w:rsidR="00E542DD" w:rsidRPr="00C7490A" w:rsidRDefault="00E542DD" w:rsidP="00BF6FEA">
            <w:pPr>
              <w:ind w:left="0"/>
              <w:rPr>
                <w:rFonts w:asciiTheme="majorHAnsi" w:hAnsiTheme="majorHAnsi"/>
                <w:sz w:val="22"/>
                <w:szCs w:val="22"/>
              </w:rPr>
            </w:pPr>
          </w:p>
        </w:tc>
      </w:tr>
    </w:tbl>
    <w:p w14:paraId="4F4E1860" w14:textId="77777777" w:rsidR="00E542DD" w:rsidRPr="00C7490A" w:rsidRDefault="00E542DD" w:rsidP="00E542DD">
      <w:pPr>
        <w:ind w:left="0"/>
        <w:rPr>
          <w:rFonts w:asciiTheme="majorHAnsi" w:hAnsiTheme="majorHAnsi"/>
          <w:sz w:val="22"/>
          <w:szCs w:val="22"/>
        </w:rPr>
      </w:pPr>
      <w:r w:rsidRPr="00C7490A">
        <w:rPr>
          <w:rFonts w:asciiTheme="majorHAnsi" w:hAnsiTheme="majorHAnsi"/>
          <w:sz w:val="22"/>
          <w:szCs w:val="22"/>
        </w:rPr>
        <w:t xml:space="preserve">Chart adapted from Hanson-Abromeit, D. (2010). </w:t>
      </w:r>
      <w:r w:rsidRPr="00C7490A">
        <w:rPr>
          <w:rFonts w:asciiTheme="majorHAnsi" w:hAnsiTheme="majorHAnsi"/>
          <w:i/>
          <w:sz w:val="22"/>
          <w:szCs w:val="22"/>
        </w:rPr>
        <w:t>A Closer Look at the Therapeutic Function of Music</w:t>
      </w:r>
      <w:r w:rsidRPr="00C7490A">
        <w:rPr>
          <w:rFonts w:asciiTheme="majorHAnsi" w:hAnsiTheme="majorHAnsi"/>
          <w:sz w:val="22"/>
          <w:szCs w:val="22"/>
        </w:rPr>
        <w:t>. Presentation at 2010 American Music Therapy Association National Conference: Cleveland, OH.</w:t>
      </w:r>
    </w:p>
    <w:p w14:paraId="020A0640" w14:textId="77777777" w:rsidR="00E542DD" w:rsidRPr="001E1FE8" w:rsidRDefault="00E542DD" w:rsidP="00E542DD">
      <w:pPr>
        <w:spacing w:after="0"/>
        <w:ind w:left="0"/>
        <w:rPr>
          <w:rFonts w:asciiTheme="majorHAnsi" w:hAnsiTheme="majorHAnsi"/>
          <w:sz w:val="22"/>
          <w:szCs w:val="22"/>
        </w:rPr>
      </w:pPr>
    </w:p>
    <w:sectPr w:rsidR="00E542DD" w:rsidRPr="001E1FE8" w:rsidSect="00570A01">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2160" w:left="720" w:header="720" w:footer="93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E813" w14:textId="77777777" w:rsidR="000D2140" w:rsidRDefault="000D2140">
      <w:pPr>
        <w:spacing w:after="0" w:line="240" w:lineRule="auto"/>
      </w:pPr>
      <w:r>
        <w:separator/>
      </w:r>
    </w:p>
    <w:p w14:paraId="755D00CF" w14:textId="77777777" w:rsidR="000D2140" w:rsidRDefault="000D2140"/>
    <w:p w14:paraId="0BF4F239" w14:textId="77777777" w:rsidR="000D2140" w:rsidRDefault="000D2140"/>
  </w:endnote>
  <w:endnote w:type="continuationSeparator" w:id="0">
    <w:p w14:paraId="62A4D19B" w14:textId="77777777" w:rsidR="000D2140" w:rsidRDefault="000D2140">
      <w:pPr>
        <w:spacing w:after="0" w:line="240" w:lineRule="auto"/>
      </w:pPr>
      <w:r>
        <w:continuationSeparator/>
      </w:r>
    </w:p>
    <w:p w14:paraId="680A0498" w14:textId="77777777" w:rsidR="000D2140" w:rsidRDefault="000D2140"/>
    <w:p w14:paraId="635F1A87" w14:textId="77777777" w:rsidR="000D2140" w:rsidRDefault="000D2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780C" w14:textId="77777777" w:rsidR="00570A01" w:rsidRDefault="0057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4CA" w14:textId="2C2BEBD6" w:rsidR="006936CC" w:rsidRDefault="00C93E73">
    <w:pPr>
      <w:pStyle w:val="Footer"/>
    </w:pPr>
    <w:r>
      <w:fldChar w:fldCharType="begin"/>
    </w:r>
    <w:r>
      <w:instrText xml:space="preserve"> PAGE   \* MERGEFORMAT </w:instrText>
    </w:r>
    <w:r>
      <w:fldChar w:fldCharType="separate"/>
    </w:r>
    <w:r w:rsidR="006D5CE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4C49" w14:textId="77777777" w:rsidR="00FE34B0" w:rsidRDefault="00FE34B0" w:rsidP="00FE34B0">
    <w:pPr>
      <w:pStyle w:val="Heading2"/>
      <w:ind w:left="0"/>
    </w:pPr>
    <w:r w:rsidRPr="00570A01">
      <w:rPr>
        <w:noProof/>
        <w:color w:val="000000" w:themeColor="text2"/>
        <w:lang w:eastAsia="en-US"/>
      </w:rPr>
      <w:drawing>
        <wp:anchor distT="0" distB="0" distL="114300" distR="114300" simplePos="0" relativeHeight="251658240" behindDoc="0" locked="0" layoutInCell="1" allowOverlap="1" wp14:anchorId="0705DDD6" wp14:editId="071BFC3D">
          <wp:simplePos x="0" y="0"/>
          <wp:positionH relativeFrom="page">
            <wp:posOffset>3657600</wp:posOffset>
          </wp:positionH>
          <wp:positionV relativeFrom="paragraph">
            <wp:posOffset>56515</wp:posOffset>
          </wp:positionV>
          <wp:extent cx="3799840" cy="9855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
                  <a:stretch>
                    <a:fillRect/>
                  </a:stretch>
                </pic:blipFill>
                <pic:spPr>
                  <a:xfrm>
                    <a:off x="0" y="0"/>
                    <a:ext cx="3799840" cy="985520"/>
                  </a:xfrm>
                  <a:prstGeom prst="rect">
                    <a:avLst/>
                  </a:prstGeom>
                </pic:spPr>
              </pic:pic>
            </a:graphicData>
          </a:graphic>
          <wp14:sizeRelH relativeFrom="page">
            <wp14:pctWidth>0</wp14:pctWidth>
          </wp14:sizeRelH>
          <wp14:sizeRelV relativeFrom="page">
            <wp14:pctHeight>0</wp14:pctHeight>
          </wp14:sizeRelV>
        </wp:anchor>
      </w:drawing>
    </w:r>
    <w:r w:rsidRPr="00570A01">
      <w:rPr>
        <w:color w:val="000000" w:themeColor="text2"/>
      </w:rPr>
      <w:t xml:space="preserve">2111 Kasold Drive, #E-103, Lawrence, KS, 66047 </w:t>
    </w:r>
    <w:hyperlink r:id="rId2" w:history="1">
      <w:r w:rsidRPr="000117B8">
        <w:rPr>
          <w:rStyle w:val="Hyperlink"/>
        </w:rPr>
        <w:t>contactus@musictherapyworks.com</w:t>
      </w:r>
    </w:hyperlink>
  </w:p>
  <w:p w14:paraId="4A4B6742" w14:textId="77777777" w:rsidR="00FE34B0" w:rsidRDefault="00FE34B0" w:rsidP="00FE34B0">
    <w:pPr>
      <w:pStyle w:val="Job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E77E" w14:textId="77777777" w:rsidR="000D2140" w:rsidRDefault="000D2140">
      <w:pPr>
        <w:spacing w:after="0" w:line="240" w:lineRule="auto"/>
      </w:pPr>
      <w:r>
        <w:separator/>
      </w:r>
    </w:p>
    <w:p w14:paraId="5A01AC28" w14:textId="77777777" w:rsidR="000D2140" w:rsidRDefault="000D2140"/>
    <w:p w14:paraId="0D365D24" w14:textId="77777777" w:rsidR="000D2140" w:rsidRDefault="000D2140"/>
  </w:footnote>
  <w:footnote w:type="continuationSeparator" w:id="0">
    <w:p w14:paraId="05D653AD" w14:textId="77777777" w:rsidR="000D2140" w:rsidRDefault="000D2140">
      <w:pPr>
        <w:spacing w:after="0" w:line="240" w:lineRule="auto"/>
      </w:pPr>
      <w:r>
        <w:continuationSeparator/>
      </w:r>
    </w:p>
    <w:p w14:paraId="0A54C155" w14:textId="77777777" w:rsidR="000D2140" w:rsidRDefault="000D2140"/>
    <w:p w14:paraId="7089972B" w14:textId="77777777" w:rsidR="000D2140" w:rsidRDefault="000D2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7214" w14:textId="77777777" w:rsidR="00570A01" w:rsidRDefault="0057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62FC" w14:textId="77777777" w:rsidR="00570A01" w:rsidRDefault="00570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FF4D" w14:textId="7F79A36D" w:rsidR="00FE34B0" w:rsidRPr="00570A01" w:rsidRDefault="006D5CE4" w:rsidP="00FE34B0">
    <w:pPr>
      <w:pStyle w:val="Heading2"/>
      <w:ind w:left="0"/>
      <w:rPr>
        <w:color w:val="000000" w:themeColor="text2"/>
        <w:sz w:val="40"/>
        <w:szCs w:val="40"/>
      </w:rPr>
    </w:pPr>
    <w:r>
      <w:rPr>
        <w:noProof/>
        <w:color w:val="000000" w:themeColor="text2"/>
        <w:sz w:val="40"/>
        <w:szCs w:val="40"/>
      </w:rPr>
      <w:drawing>
        <wp:inline distT="0" distB="0" distL="0" distR="0" wp14:anchorId="787F7C8A" wp14:editId="4DD9A25C">
          <wp:extent cx="1723103" cy="522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W Logo.png"/>
                  <pic:cNvPicPr/>
                </pic:nvPicPr>
                <pic:blipFill>
                  <a:blip r:embed="rId1"/>
                  <a:stretch>
                    <a:fillRect/>
                  </a:stretch>
                </pic:blipFill>
                <pic:spPr>
                  <a:xfrm>
                    <a:off x="0" y="0"/>
                    <a:ext cx="1737186" cy="526785"/>
                  </a:xfrm>
                  <a:prstGeom prst="rect">
                    <a:avLst/>
                  </a:prstGeom>
                </pic:spPr>
              </pic:pic>
            </a:graphicData>
          </a:graphic>
        </wp:inline>
      </w:drawing>
    </w:r>
    <w:bookmarkStart w:id="0" w:name="_GoBack"/>
    <w:bookmarkEnd w:id="0"/>
    <w:r w:rsidR="00FE34B0" w:rsidRPr="00570A01">
      <w:rPr>
        <w:color w:val="000000" w:themeColor="text2"/>
        <w:sz w:val="40"/>
        <w:szCs w:val="40"/>
      </w:rPr>
      <w:t>www.musictherapyworks.com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34C"/>
    <w:multiLevelType w:val="hybridMultilevel"/>
    <w:tmpl w:val="0B7E34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A2960"/>
    <w:multiLevelType w:val="hybridMultilevel"/>
    <w:tmpl w:val="01FEEE16"/>
    <w:lvl w:ilvl="0" w:tplc="4286745E">
      <w:start w:val="1"/>
      <w:numFmt w:val="bullet"/>
      <w:lvlText w:val="•"/>
      <w:lvlJc w:val="left"/>
      <w:pPr>
        <w:tabs>
          <w:tab w:val="num" w:pos="720"/>
        </w:tabs>
        <w:ind w:left="720" w:hanging="360"/>
      </w:pPr>
      <w:rPr>
        <w:rFonts w:ascii="Arial" w:hAnsi="Arial" w:hint="default"/>
      </w:rPr>
    </w:lvl>
    <w:lvl w:ilvl="1" w:tplc="98EE84BE" w:tentative="1">
      <w:start w:val="1"/>
      <w:numFmt w:val="bullet"/>
      <w:lvlText w:val="•"/>
      <w:lvlJc w:val="left"/>
      <w:pPr>
        <w:tabs>
          <w:tab w:val="num" w:pos="1440"/>
        </w:tabs>
        <w:ind w:left="1440" w:hanging="360"/>
      </w:pPr>
      <w:rPr>
        <w:rFonts w:ascii="Arial" w:hAnsi="Arial" w:hint="default"/>
      </w:rPr>
    </w:lvl>
    <w:lvl w:ilvl="2" w:tplc="0698796C" w:tentative="1">
      <w:start w:val="1"/>
      <w:numFmt w:val="bullet"/>
      <w:lvlText w:val="•"/>
      <w:lvlJc w:val="left"/>
      <w:pPr>
        <w:tabs>
          <w:tab w:val="num" w:pos="2160"/>
        </w:tabs>
        <w:ind w:left="2160" w:hanging="360"/>
      </w:pPr>
      <w:rPr>
        <w:rFonts w:ascii="Arial" w:hAnsi="Arial" w:hint="default"/>
      </w:rPr>
    </w:lvl>
    <w:lvl w:ilvl="3" w:tplc="8904E426" w:tentative="1">
      <w:start w:val="1"/>
      <w:numFmt w:val="bullet"/>
      <w:lvlText w:val="•"/>
      <w:lvlJc w:val="left"/>
      <w:pPr>
        <w:tabs>
          <w:tab w:val="num" w:pos="2880"/>
        </w:tabs>
        <w:ind w:left="2880" w:hanging="360"/>
      </w:pPr>
      <w:rPr>
        <w:rFonts w:ascii="Arial" w:hAnsi="Arial" w:hint="default"/>
      </w:rPr>
    </w:lvl>
    <w:lvl w:ilvl="4" w:tplc="05F4A1DA" w:tentative="1">
      <w:start w:val="1"/>
      <w:numFmt w:val="bullet"/>
      <w:lvlText w:val="•"/>
      <w:lvlJc w:val="left"/>
      <w:pPr>
        <w:tabs>
          <w:tab w:val="num" w:pos="3600"/>
        </w:tabs>
        <w:ind w:left="3600" w:hanging="360"/>
      </w:pPr>
      <w:rPr>
        <w:rFonts w:ascii="Arial" w:hAnsi="Arial" w:hint="default"/>
      </w:rPr>
    </w:lvl>
    <w:lvl w:ilvl="5" w:tplc="B6AC88D0" w:tentative="1">
      <w:start w:val="1"/>
      <w:numFmt w:val="bullet"/>
      <w:lvlText w:val="•"/>
      <w:lvlJc w:val="left"/>
      <w:pPr>
        <w:tabs>
          <w:tab w:val="num" w:pos="4320"/>
        </w:tabs>
        <w:ind w:left="4320" w:hanging="360"/>
      </w:pPr>
      <w:rPr>
        <w:rFonts w:ascii="Arial" w:hAnsi="Arial" w:hint="default"/>
      </w:rPr>
    </w:lvl>
    <w:lvl w:ilvl="6" w:tplc="FAB0B9E6" w:tentative="1">
      <w:start w:val="1"/>
      <w:numFmt w:val="bullet"/>
      <w:lvlText w:val="•"/>
      <w:lvlJc w:val="left"/>
      <w:pPr>
        <w:tabs>
          <w:tab w:val="num" w:pos="5040"/>
        </w:tabs>
        <w:ind w:left="5040" w:hanging="360"/>
      </w:pPr>
      <w:rPr>
        <w:rFonts w:ascii="Arial" w:hAnsi="Arial" w:hint="default"/>
      </w:rPr>
    </w:lvl>
    <w:lvl w:ilvl="7" w:tplc="27C29670" w:tentative="1">
      <w:start w:val="1"/>
      <w:numFmt w:val="bullet"/>
      <w:lvlText w:val="•"/>
      <w:lvlJc w:val="left"/>
      <w:pPr>
        <w:tabs>
          <w:tab w:val="num" w:pos="5760"/>
        </w:tabs>
        <w:ind w:left="5760" w:hanging="360"/>
      </w:pPr>
      <w:rPr>
        <w:rFonts w:ascii="Arial" w:hAnsi="Arial" w:hint="default"/>
      </w:rPr>
    </w:lvl>
    <w:lvl w:ilvl="8" w:tplc="C1D6A1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9574DF1"/>
    <w:multiLevelType w:val="hybridMultilevel"/>
    <w:tmpl w:val="503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82D1D"/>
    <w:multiLevelType w:val="hybridMultilevel"/>
    <w:tmpl w:val="D410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C02D9"/>
    <w:multiLevelType w:val="hybridMultilevel"/>
    <w:tmpl w:val="E1B6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242AE"/>
    <w:multiLevelType w:val="hybridMultilevel"/>
    <w:tmpl w:val="6D6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C0F"/>
    <w:multiLevelType w:val="hybridMultilevel"/>
    <w:tmpl w:val="DFD0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92E02"/>
    <w:multiLevelType w:val="hybridMultilevel"/>
    <w:tmpl w:val="6D6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03652"/>
    <w:multiLevelType w:val="hybridMultilevel"/>
    <w:tmpl w:val="3C002136"/>
    <w:lvl w:ilvl="0" w:tplc="6CAC5A02">
      <w:start w:val="1"/>
      <w:numFmt w:val="bullet"/>
      <w:lvlText w:val="•"/>
      <w:lvlJc w:val="left"/>
      <w:pPr>
        <w:tabs>
          <w:tab w:val="num" w:pos="720"/>
        </w:tabs>
        <w:ind w:left="720" w:hanging="360"/>
      </w:pPr>
      <w:rPr>
        <w:rFonts w:ascii="Arial" w:hAnsi="Arial" w:hint="default"/>
      </w:rPr>
    </w:lvl>
    <w:lvl w:ilvl="1" w:tplc="72FEE2BA" w:tentative="1">
      <w:start w:val="1"/>
      <w:numFmt w:val="bullet"/>
      <w:lvlText w:val="•"/>
      <w:lvlJc w:val="left"/>
      <w:pPr>
        <w:tabs>
          <w:tab w:val="num" w:pos="1440"/>
        </w:tabs>
        <w:ind w:left="1440" w:hanging="360"/>
      </w:pPr>
      <w:rPr>
        <w:rFonts w:ascii="Arial" w:hAnsi="Arial" w:hint="default"/>
      </w:rPr>
    </w:lvl>
    <w:lvl w:ilvl="2" w:tplc="AB36A9A0" w:tentative="1">
      <w:start w:val="1"/>
      <w:numFmt w:val="bullet"/>
      <w:lvlText w:val="•"/>
      <w:lvlJc w:val="left"/>
      <w:pPr>
        <w:tabs>
          <w:tab w:val="num" w:pos="2160"/>
        </w:tabs>
        <w:ind w:left="2160" w:hanging="360"/>
      </w:pPr>
      <w:rPr>
        <w:rFonts w:ascii="Arial" w:hAnsi="Arial" w:hint="default"/>
      </w:rPr>
    </w:lvl>
    <w:lvl w:ilvl="3" w:tplc="CB4228B2" w:tentative="1">
      <w:start w:val="1"/>
      <w:numFmt w:val="bullet"/>
      <w:lvlText w:val="•"/>
      <w:lvlJc w:val="left"/>
      <w:pPr>
        <w:tabs>
          <w:tab w:val="num" w:pos="2880"/>
        </w:tabs>
        <w:ind w:left="2880" w:hanging="360"/>
      </w:pPr>
      <w:rPr>
        <w:rFonts w:ascii="Arial" w:hAnsi="Arial" w:hint="default"/>
      </w:rPr>
    </w:lvl>
    <w:lvl w:ilvl="4" w:tplc="B4A6F3CE" w:tentative="1">
      <w:start w:val="1"/>
      <w:numFmt w:val="bullet"/>
      <w:lvlText w:val="•"/>
      <w:lvlJc w:val="left"/>
      <w:pPr>
        <w:tabs>
          <w:tab w:val="num" w:pos="3600"/>
        </w:tabs>
        <w:ind w:left="3600" w:hanging="360"/>
      </w:pPr>
      <w:rPr>
        <w:rFonts w:ascii="Arial" w:hAnsi="Arial" w:hint="default"/>
      </w:rPr>
    </w:lvl>
    <w:lvl w:ilvl="5" w:tplc="AA1EF2BA" w:tentative="1">
      <w:start w:val="1"/>
      <w:numFmt w:val="bullet"/>
      <w:lvlText w:val="•"/>
      <w:lvlJc w:val="left"/>
      <w:pPr>
        <w:tabs>
          <w:tab w:val="num" w:pos="4320"/>
        </w:tabs>
        <w:ind w:left="4320" w:hanging="360"/>
      </w:pPr>
      <w:rPr>
        <w:rFonts w:ascii="Arial" w:hAnsi="Arial" w:hint="default"/>
      </w:rPr>
    </w:lvl>
    <w:lvl w:ilvl="6" w:tplc="6C9AD87A" w:tentative="1">
      <w:start w:val="1"/>
      <w:numFmt w:val="bullet"/>
      <w:lvlText w:val="•"/>
      <w:lvlJc w:val="left"/>
      <w:pPr>
        <w:tabs>
          <w:tab w:val="num" w:pos="5040"/>
        </w:tabs>
        <w:ind w:left="5040" w:hanging="360"/>
      </w:pPr>
      <w:rPr>
        <w:rFonts w:ascii="Arial" w:hAnsi="Arial" w:hint="default"/>
      </w:rPr>
    </w:lvl>
    <w:lvl w:ilvl="7" w:tplc="5C8E5062" w:tentative="1">
      <w:start w:val="1"/>
      <w:numFmt w:val="bullet"/>
      <w:lvlText w:val="•"/>
      <w:lvlJc w:val="left"/>
      <w:pPr>
        <w:tabs>
          <w:tab w:val="num" w:pos="5760"/>
        </w:tabs>
        <w:ind w:left="5760" w:hanging="360"/>
      </w:pPr>
      <w:rPr>
        <w:rFonts w:ascii="Arial" w:hAnsi="Arial" w:hint="default"/>
      </w:rPr>
    </w:lvl>
    <w:lvl w:ilvl="8" w:tplc="41C241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D516CD"/>
    <w:multiLevelType w:val="hybridMultilevel"/>
    <w:tmpl w:val="E36428CE"/>
    <w:lvl w:ilvl="0" w:tplc="D2A245B4">
      <w:start w:val="1"/>
      <w:numFmt w:val="bullet"/>
      <w:lvlText w:val="•"/>
      <w:lvlJc w:val="left"/>
      <w:pPr>
        <w:tabs>
          <w:tab w:val="num" w:pos="720"/>
        </w:tabs>
        <w:ind w:left="720" w:hanging="360"/>
      </w:pPr>
      <w:rPr>
        <w:rFonts w:ascii="Arial" w:hAnsi="Arial" w:hint="default"/>
      </w:rPr>
    </w:lvl>
    <w:lvl w:ilvl="1" w:tplc="8CE0EE00" w:tentative="1">
      <w:start w:val="1"/>
      <w:numFmt w:val="bullet"/>
      <w:lvlText w:val="•"/>
      <w:lvlJc w:val="left"/>
      <w:pPr>
        <w:tabs>
          <w:tab w:val="num" w:pos="1440"/>
        </w:tabs>
        <w:ind w:left="1440" w:hanging="360"/>
      </w:pPr>
      <w:rPr>
        <w:rFonts w:ascii="Arial" w:hAnsi="Arial" w:hint="default"/>
      </w:rPr>
    </w:lvl>
    <w:lvl w:ilvl="2" w:tplc="29285F16" w:tentative="1">
      <w:start w:val="1"/>
      <w:numFmt w:val="bullet"/>
      <w:lvlText w:val="•"/>
      <w:lvlJc w:val="left"/>
      <w:pPr>
        <w:tabs>
          <w:tab w:val="num" w:pos="2160"/>
        </w:tabs>
        <w:ind w:left="2160" w:hanging="360"/>
      </w:pPr>
      <w:rPr>
        <w:rFonts w:ascii="Arial" w:hAnsi="Arial" w:hint="default"/>
      </w:rPr>
    </w:lvl>
    <w:lvl w:ilvl="3" w:tplc="2ECEF722" w:tentative="1">
      <w:start w:val="1"/>
      <w:numFmt w:val="bullet"/>
      <w:lvlText w:val="•"/>
      <w:lvlJc w:val="left"/>
      <w:pPr>
        <w:tabs>
          <w:tab w:val="num" w:pos="2880"/>
        </w:tabs>
        <w:ind w:left="2880" w:hanging="360"/>
      </w:pPr>
      <w:rPr>
        <w:rFonts w:ascii="Arial" w:hAnsi="Arial" w:hint="default"/>
      </w:rPr>
    </w:lvl>
    <w:lvl w:ilvl="4" w:tplc="620822D2" w:tentative="1">
      <w:start w:val="1"/>
      <w:numFmt w:val="bullet"/>
      <w:lvlText w:val="•"/>
      <w:lvlJc w:val="left"/>
      <w:pPr>
        <w:tabs>
          <w:tab w:val="num" w:pos="3600"/>
        </w:tabs>
        <w:ind w:left="3600" w:hanging="360"/>
      </w:pPr>
      <w:rPr>
        <w:rFonts w:ascii="Arial" w:hAnsi="Arial" w:hint="default"/>
      </w:rPr>
    </w:lvl>
    <w:lvl w:ilvl="5" w:tplc="504ABC4C" w:tentative="1">
      <w:start w:val="1"/>
      <w:numFmt w:val="bullet"/>
      <w:lvlText w:val="•"/>
      <w:lvlJc w:val="left"/>
      <w:pPr>
        <w:tabs>
          <w:tab w:val="num" w:pos="4320"/>
        </w:tabs>
        <w:ind w:left="4320" w:hanging="360"/>
      </w:pPr>
      <w:rPr>
        <w:rFonts w:ascii="Arial" w:hAnsi="Arial" w:hint="default"/>
      </w:rPr>
    </w:lvl>
    <w:lvl w:ilvl="6" w:tplc="46489842" w:tentative="1">
      <w:start w:val="1"/>
      <w:numFmt w:val="bullet"/>
      <w:lvlText w:val="•"/>
      <w:lvlJc w:val="left"/>
      <w:pPr>
        <w:tabs>
          <w:tab w:val="num" w:pos="5040"/>
        </w:tabs>
        <w:ind w:left="5040" w:hanging="360"/>
      </w:pPr>
      <w:rPr>
        <w:rFonts w:ascii="Arial" w:hAnsi="Arial" w:hint="default"/>
      </w:rPr>
    </w:lvl>
    <w:lvl w:ilvl="7" w:tplc="C64A8B5C" w:tentative="1">
      <w:start w:val="1"/>
      <w:numFmt w:val="bullet"/>
      <w:lvlText w:val="•"/>
      <w:lvlJc w:val="left"/>
      <w:pPr>
        <w:tabs>
          <w:tab w:val="num" w:pos="5760"/>
        </w:tabs>
        <w:ind w:left="5760" w:hanging="360"/>
      </w:pPr>
      <w:rPr>
        <w:rFonts w:ascii="Arial" w:hAnsi="Arial" w:hint="default"/>
      </w:rPr>
    </w:lvl>
    <w:lvl w:ilvl="8" w:tplc="DE5E4B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152D2F"/>
    <w:multiLevelType w:val="hybridMultilevel"/>
    <w:tmpl w:val="6210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06236"/>
    <w:multiLevelType w:val="hybridMultilevel"/>
    <w:tmpl w:val="F176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B4102"/>
    <w:multiLevelType w:val="hybridMultilevel"/>
    <w:tmpl w:val="427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E3A56"/>
    <w:multiLevelType w:val="hybridMultilevel"/>
    <w:tmpl w:val="6D6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D3FE6"/>
    <w:multiLevelType w:val="hybridMultilevel"/>
    <w:tmpl w:val="136C64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2"/>
  </w:num>
  <w:num w:numId="3">
    <w:abstractNumId w:val="12"/>
  </w:num>
  <w:num w:numId="4">
    <w:abstractNumId w:val="11"/>
  </w:num>
  <w:num w:numId="5">
    <w:abstractNumId w:val="1"/>
  </w:num>
  <w:num w:numId="6">
    <w:abstractNumId w:val="4"/>
  </w:num>
  <w:num w:numId="7">
    <w:abstractNumId w:val="10"/>
  </w:num>
  <w:num w:numId="8">
    <w:abstractNumId w:val="9"/>
  </w:num>
  <w:num w:numId="9">
    <w:abstractNumId w:val="13"/>
  </w:num>
  <w:num w:numId="10">
    <w:abstractNumId w:val="7"/>
  </w:num>
  <w:num w:numId="11">
    <w:abstractNumId w:val="0"/>
  </w:num>
  <w:num w:numId="12">
    <w:abstractNumId w:val="15"/>
  </w:num>
  <w:num w:numId="13">
    <w:abstractNumId w:val="3"/>
  </w:num>
  <w:num w:numId="14">
    <w:abstractNumId w:val="14"/>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4F"/>
    <w:rsid w:val="0006480D"/>
    <w:rsid w:val="0009525B"/>
    <w:rsid w:val="000C4904"/>
    <w:rsid w:val="000D2140"/>
    <w:rsid w:val="000E3BD0"/>
    <w:rsid w:val="001D0346"/>
    <w:rsid w:val="001E1FE8"/>
    <w:rsid w:val="001E7F8F"/>
    <w:rsid w:val="001F6342"/>
    <w:rsid w:val="0020556D"/>
    <w:rsid w:val="00263245"/>
    <w:rsid w:val="00322CC9"/>
    <w:rsid w:val="00344C6F"/>
    <w:rsid w:val="00370D50"/>
    <w:rsid w:val="003C429B"/>
    <w:rsid w:val="003E10A5"/>
    <w:rsid w:val="003F3593"/>
    <w:rsid w:val="004B5B27"/>
    <w:rsid w:val="004C7AA1"/>
    <w:rsid w:val="004F035D"/>
    <w:rsid w:val="00565C2E"/>
    <w:rsid w:val="00570A01"/>
    <w:rsid w:val="005F2CF7"/>
    <w:rsid w:val="005F7461"/>
    <w:rsid w:val="00624007"/>
    <w:rsid w:val="00625226"/>
    <w:rsid w:val="00637848"/>
    <w:rsid w:val="006936CC"/>
    <w:rsid w:val="006B144F"/>
    <w:rsid w:val="006C36BA"/>
    <w:rsid w:val="006C79FD"/>
    <w:rsid w:val="006D5CE4"/>
    <w:rsid w:val="00700DC5"/>
    <w:rsid w:val="0073274F"/>
    <w:rsid w:val="00733DBF"/>
    <w:rsid w:val="00755804"/>
    <w:rsid w:val="0077704C"/>
    <w:rsid w:val="0078518D"/>
    <w:rsid w:val="007B03BE"/>
    <w:rsid w:val="007B0859"/>
    <w:rsid w:val="007C1965"/>
    <w:rsid w:val="007D0D2B"/>
    <w:rsid w:val="00824468"/>
    <w:rsid w:val="008A4D7A"/>
    <w:rsid w:val="008B5DD5"/>
    <w:rsid w:val="008B7237"/>
    <w:rsid w:val="008D440F"/>
    <w:rsid w:val="009157D7"/>
    <w:rsid w:val="00923239"/>
    <w:rsid w:val="00975874"/>
    <w:rsid w:val="009C2AA2"/>
    <w:rsid w:val="009F109E"/>
    <w:rsid w:val="00A662FC"/>
    <w:rsid w:val="00A90145"/>
    <w:rsid w:val="00A92B16"/>
    <w:rsid w:val="00AA4285"/>
    <w:rsid w:val="00B4445E"/>
    <w:rsid w:val="00BE1141"/>
    <w:rsid w:val="00C508D8"/>
    <w:rsid w:val="00C74283"/>
    <w:rsid w:val="00C7490A"/>
    <w:rsid w:val="00C86600"/>
    <w:rsid w:val="00C93E73"/>
    <w:rsid w:val="00CB5975"/>
    <w:rsid w:val="00CC6B03"/>
    <w:rsid w:val="00D20CAD"/>
    <w:rsid w:val="00D2134D"/>
    <w:rsid w:val="00D52EAD"/>
    <w:rsid w:val="00D62551"/>
    <w:rsid w:val="00D863C7"/>
    <w:rsid w:val="00D86607"/>
    <w:rsid w:val="00DA2122"/>
    <w:rsid w:val="00E056EB"/>
    <w:rsid w:val="00E12CA9"/>
    <w:rsid w:val="00E433BE"/>
    <w:rsid w:val="00E542DD"/>
    <w:rsid w:val="00E806D3"/>
    <w:rsid w:val="00E832B3"/>
    <w:rsid w:val="00E83C53"/>
    <w:rsid w:val="00F1320D"/>
    <w:rsid w:val="00F21ECC"/>
    <w:rsid w:val="00F228CB"/>
    <w:rsid w:val="00F41AEE"/>
    <w:rsid w:val="00F4314B"/>
    <w:rsid w:val="00F776F5"/>
    <w:rsid w:val="00F8023A"/>
    <w:rsid w:val="00FE0AAE"/>
    <w:rsid w:val="00FE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FC915"/>
  <w15:chartTrackingRefBased/>
  <w15:docId w15:val="{A692116E-E913-4FBC-B0DA-29BDED5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D"/>
  </w:style>
  <w:style w:type="paragraph" w:styleId="Heading1">
    <w:name w:val="heading 1"/>
    <w:basedOn w:val="Normal"/>
    <w:link w:val="Heading1Char"/>
    <w:uiPriority w:val="9"/>
    <w:qFormat/>
    <w:rsid w:val="00344C6F"/>
    <w:pPr>
      <w:keepNext/>
      <w:keepLines/>
      <w:spacing w:before="240" w:after="0"/>
      <w:outlineLvl w:val="0"/>
    </w:pPr>
    <w:rPr>
      <w:rFonts w:asciiTheme="majorHAnsi" w:eastAsiaTheme="majorEastAsia" w:hAnsiTheme="majorHAnsi" w:cstheme="majorBidi"/>
      <w:color w:val="DDDDDD" w:themeColor="accent1"/>
      <w:sz w:val="32"/>
      <w:szCs w:val="32"/>
    </w:rPr>
  </w:style>
  <w:style w:type="paragraph" w:styleId="Heading2">
    <w:name w:val="heading 2"/>
    <w:basedOn w:val="Normal"/>
    <w:next w:val="Normal"/>
    <w:link w:val="Heading2Char"/>
    <w:uiPriority w:val="9"/>
    <w:unhideWhenUsed/>
    <w:qFormat/>
    <w:rsid w:val="00344C6F"/>
    <w:pPr>
      <w:keepNext/>
      <w:keepLines/>
      <w:spacing w:before="40" w:after="0"/>
      <w:outlineLvl w:val="1"/>
    </w:pPr>
    <w:rPr>
      <w:rFonts w:asciiTheme="majorHAnsi" w:eastAsiaTheme="majorEastAsia" w:hAnsiTheme="majorHAnsi" w:cstheme="majorBidi"/>
      <w:color w:val="DDDDDD" w:themeColor="accent1"/>
      <w:sz w:val="26"/>
      <w:szCs w:val="26"/>
    </w:rPr>
  </w:style>
  <w:style w:type="paragraph" w:styleId="Heading3">
    <w:name w:val="heading 3"/>
    <w:basedOn w:val="Normal"/>
    <w:next w:val="Normal"/>
    <w:link w:val="Heading3Char"/>
    <w:uiPriority w:val="9"/>
    <w:unhideWhenUsed/>
    <w:qFormat/>
    <w:rsid w:val="005F7461"/>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rsid w:val="009157D7"/>
    <w:pPr>
      <w:spacing w:after="0"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pPr>
      <w:pBdr>
        <w:top w:val="single" w:sz="4" w:space="4" w:color="999999" w:themeColor="text2" w:themeTint="66"/>
      </w:pBdr>
      <w:spacing w:after="0" w:line="240" w:lineRule="auto"/>
      <w:ind w:left="0"/>
      <w:jc w:val="right"/>
    </w:pPr>
    <w:rPr>
      <w:i/>
      <w:iCs/>
      <w:color w:val="DDDDDD" w:themeColor="accent1"/>
    </w:rPr>
  </w:style>
  <w:style w:type="character" w:customStyle="1" w:styleId="FooterChar">
    <w:name w:val="Footer Char"/>
    <w:basedOn w:val="DefaultParagraphFont"/>
    <w:link w:val="Footer"/>
    <w:uiPriority w:val="99"/>
    <w:rPr>
      <w:i/>
      <w:iCs/>
      <w:color w:val="DDDDDD" w:themeColor="accent1"/>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344C6F"/>
    <w:rPr>
      <w:rFonts w:asciiTheme="majorHAnsi" w:eastAsiaTheme="majorEastAsia" w:hAnsiTheme="majorHAnsi" w:cstheme="majorBidi"/>
      <w:color w:val="DDDDDD" w:themeColor="accent1"/>
      <w:sz w:val="32"/>
      <w:szCs w:val="32"/>
    </w:rPr>
  </w:style>
  <w:style w:type="character" w:customStyle="1" w:styleId="Heading2Char">
    <w:name w:val="Heading 2 Char"/>
    <w:basedOn w:val="DefaultParagraphFont"/>
    <w:link w:val="Heading2"/>
    <w:uiPriority w:val="9"/>
    <w:rsid w:val="00344C6F"/>
    <w:rPr>
      <w:rFonts w:asciiTheme="majorHAnsi" w:eastAsiaTheme="majorEastAsia" w:hAnsiTheme="majorHAnsi" w:cstheme="majorBidi"/>
      <w:color w:val="DDDDDD" w:themeColor="accent1"/>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8B7237"/>
    <w:rPr>
      <w:b/>
      <w:color w:val="DDDDDD" w:themeColor="accent1"/>
    </w:rPr>
  </w:style>
  <w:style w:type="character" w:customStyle="1" w:styleId="SignatureChar">
    <w:name w:val="Signature Char"/>
    <w:basedOn w:val="DefaultParagraphFont"/>
    <w:link w:val="Signature"/>
    <w:uiPriority w:val="6"/>
    <w:rsid w:val="008B7237"/>
    <w:rPr>
      <w:b/>
      <w:color w:val="DDDDDD" w:themeColor="accent1"/>
    </w:rPr>
  </w:style>
  <w:style w:type="paragraph" w:customStyle="1" w:styleId="Name">
    <w:name w:val="Name"/>
    <w:basedOn w:val="Normal"/>
    <w:uiPriority w:val="2"/>
    <w:qFormat/>
    <w:rsid w:val="008B7237"/>
    <w:pPr>
      <w:spacing w:after="0"/>
      <w:ind w:left="0"/>
    </w:pPr>
    <w:rPr>
      <w:b/>
      <w:color w:val="DDDDDD" w:themeColor="accent1"/>
    </w:rPr>
  </w:style>
  <w:style w:type="character" w:styleId="Hyperlink">
    <w:name w:val="Hyperlink"/>
    <w:basedOn w:val="DefaultParagraphFont"/>
    <w:uiPriority w:val="99"/>
    <w:unhideWhenUsed/>
    <w:rsid w:val="00FE34B0"/>
    <w:rPr>
      <w:color w:val="5F5F5F" w:themeColor="hyperlink"/>
      <w:u w:val="single"/>
    </w:rPr>
  </w:style>
  <w:style w:type="character" w:styleId="Mention">
    <w:name w:val="Mention"/>
    <w:basedOn w:val="DefaultParagraphFont"/>
    <w:uiPriority w:val="99"/>
    <w:semiHidden/>
    <w:unhideWhenUsed/>
    <w:rsid w:val="00FE34B0"/>
    <w:rPr>
      <w:color w:val="2B579A"/>
      <w:shd w:val="clear" w:color="auto" w:fill="E6E6E6"/>
    </w:rPr>
  </w:style>
  <w:style w:type="character" w:customStyle="1" w:styleId="Heading3Char">
    <w:name w:val="Heading 3 Char"/>
    <w:basedOn w:val="DefaultParagraphFont"/>
    <w:link w:val="Heading3"/>
    <w:uiPriority w:val="9"/>
    <w:rsid w:val="005F7461"/>
    <w:rPr>
      <w:rFonts w:asciiTheme="majorHAnsi" w:eastAsiaTheme="majorEastAsia" w:hAnsiTheme="majorHAnsi" w:cstheme="majorBidi"/>
      <w:color w:val="6E6E6E" w:themeColor="accent1" w:themeShade="7F"/>
      <w:sz w:val="24"/>
      <w:szCs w:val="24"/>
    </w:rPr>
  </w:style>
  <w:style w:type="paragraph" w:styleId="ListParagraph">
    <w:name w:val="List Paragraph"/>
    <w:basedOn w:val="Normal"/>
    <w:uiPriority w:val="34"/>
    <w:unhideWhenUsed/>
    <w:qFormat/>
    <w:rsid w:val="005F7461"/>
    <w:pPr>
      <w:ind w:left="720"/>
      <w:contextualSpacing/>
    </w:pPr>
  </w:style>
  <w:style w:type="paragraph" w:styleId="BalloonText">
    <w:name w:val="Balloon Text"/>
    <w:basedOn w:val="Normal"/>
    <w:link w:val="BalloonTextChar"/>
    <w:uiPriority w:val="99"/>
    <w:semiHidden/>
    <w:unhideWhenUsed/>
    <w:rsid w:val="00064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0D"/>
    <w:rPr>
      <w:rFonts w:ascii="Segoe UI" w:hAnsi="Segoe UI" w:cs="Segoe UI"/>
      <w:sz w:val="18"/>
      <w:szCs w:val="18"/>
    </w:rPr>
  </w:style>
  <w:style w:type="character" w:styleId="UnresolvedMention">
    <w:name w:val="Unresolved Mention"/>
    <w:basedOn w:val="DefaultParagraphFont"/>
    <w:uiPriority w:val="99"/>
    <w:semiHidden/>
    <w:unhideWhenUsed/>
    <w:rsid w:val="00BE1141"/>
    <w:rPr>
      <w:color w:val="808080"/>
      <w:shd w:val="clear" w:color="auto" w:fill="E6E6E6"/>
    </w:rPr>
  </w:style>
  <w:style w:type="paragraph" w:styleId="BodyText">
    <w:name w:val="Body Text"/>
    <w:basedOn w:val="Normal"/>
    <w:link w:val="BodyTextChar"/>
    <w:semiHidden/>
    <w:unhideWhenUsed/>
    <w:rsid w:val="001E1FE8"/>
    <w:pPr>
      <w:spacing w:after="0" w:line="240" w:lineRule="auto"/>
      <w:ind w:left="0"/>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1E1FE8"/>
    <w:rPr>
      <w:rFonts w:ascii="Arial" w:eastAsia="Times New Roman" w:hAnsi="Arial" w:cs="Arial"/>
      <w:i/>
      <w:i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00">
      <w:bodyDiv w:val="1"/>
      <w:marLeft w:val="0"/>
      <w:marRight w:val="0"/>
      <w:marTop w:val="0"/>
      <w:marBottom w:val="0"/>
      <w:divBdr>
        <w:top w:val="none" w:sz="0" w:space="0" w:color="auto"/>
        <w:left w:val="none" w:sz="0" w:space="0" w:color="auto"/>
        <w:bottom w:val="none" w:sz="0" w:space="0" w:color="auto"/>
        <w:right w:val="none" w:sz="0" w:space="0" w:color="auto"/>
      </w:divBdr>
      <w:divsChild>
        <w:div w:id="1697925940">
          <w:marLeft w:val="446"/>
          <w:marRight w:val="0"/>
          <w:marTop w:val="0"/>
          <w:marBottom w:val="200"/>
          <w:divBdr>
            <w:top w:val="none" w:sz="0" w:space="0" w:color="auto"/>
            <w:left w:val="none" w:sz="0" w:space="0" w:color="auto"/>
            <w:bottom w:val="none" w:sz="0" w:space="0" w:color="auto"/>
            <w:right w:val="none" w:sz="0" w:space="0" w:color="auto"/>
          </w:divBdr>
        </w:div>
        <w:div w:id="736784529">
          <w:marLeft w:val="446"/>
          <w:marRight w:val="0"/>
          <w:marTop w:val="0"/>
          <w:marBottom w:val="200"/>
          <w:divBdr>
            <w:top w:val="none" w:sz="0" w:space="0" w:color="auto"/>
            <w:left w:val="none" w:sz="0" w:space="0" w:color="auto"/>
            <w:bottom w:val="none" w:sz="0" w:space="0" w:color="auto"/>
            <w:right w:val="none" w:sz="0" w:space="0" w:color="auto"/>
          </w:divBdr>
        </w:div>
      </w:divsChild>
    </w:div>
    <w:div w:id="629869460">
      <w:bodyDiv w:val="1"/>
      <w:marLeft w:val="0"/>
      <w:marRight w:val="0"/>
      <w:marTop w:val="0"/>
      <w:marBottom w:val="0"/>
      <w:divBdr>
        <w:top w:val="none" w:sz="0" w:space="0" w:color="auto"/>
        <w:left w:val="none" w:sz="0" w:space="0" w:color="auto"/>
        <w:bottom w:val="none" w:sz="0" w:space="0" w:color="auto"/>
        <w:right w:val="none" w:sz="0" w:space="0" w:color="auto"/>
      </w:divBdr>
    </w:div>
    <w:div w:id="1204439333">
      <w:bodyDiv w:val="1"/>
      <w:marLeft w:val="0"/>
      <w:marRight w:val="0"/>
      <w:marTop w:val="0"/>
      <w:marBottom w:val="0"/>
      <w:divBdr>
        <w:top w:val="none" w:sz="0" w:space="0" w:color="auto"/>
        <w:left w:val="none" w:sz="0" w:space="0" w:color="auto"/>
        <w:bottom w:val="none" w:sz="0" w:space="0" w:color="auto"/>
        <w:right w:val="none" w:sz="0" w:space="0" w:color="auto"/>
      </w:divBdr>
      <w:divsChild>
        <w:div w:id="166480873">
          <w:marLeft w:val="446"/>
          <w:marRight w:val="0"/>
          <w:marTop w:val="0"/>
          <w:marBottom w:val="200"/>
          <w:divBdr>
            <w:top w:val="none" w:sz="0" w:space="0" w:color="auto"/>
            <w:left w:val="none" w:sz="0" w:space="0" w:color="auto"/>
            <w:bottom w:val="none" w:sz="0" w:space="0" w:color="auto"/>
            <w:right w:val="none" w:sz="0" w:space="0" w:color="auto"/>
          </w:divBdr>
        </w:div>
      </w:divsChild>
    </w:div>
    <w:div w:id="2077437887">
      <w:bodyDiv w:val="1"/>
      <w:marLeft w:val="0"/>
      <w:marRight w:val="0"/>
      <w:marTop w:val="0"/>
      <w:marBottom w:val="0"/>
      <w:divBdr>
        <w:top w:val="none" w:sz="0" w:space="0" w:color="auto"/>
        <w:left w:val="none" w:sz="0" w:space="0" w:color="auto"/>
        <w:bottom w:val="none" w:sz="0" w:space="0" w:color="auto"/>
        <w:right w:val="none" w:sz="0" w:space="0" w:color="auto"/>
      </w:divBdr>
      <w:divsChild>
        <w:div w:id="813638619">
          <w:marLeft w:val="446"/>
          <w:marRight w:val="0"/>
          <w:marTop w:val="0"/>
          <w:marBottom w:val="200"/>
          <w:divBdr>
            <w:top w:val="none" w:sz="0" w:space="0" w:color="auto"/>
            <w:left w:val="none" w:sz="0" w:space="0" w:color="auto"/>
            <w:bottom w:val="none" w:sz="0" w:space="0" w:color="auto"/>
            <w:right w:val="none" w:sz="0" w:space="0" w:color="auto"/>
          </w:divBdr>
        </w:div>
        <w:div w:id="1736586437">
          <w:marLeft w:val="446"/>
          <w:marRight w:val="0"/>
          <w:marTop w:val="0"/>
          <w:marBottom w:val="200"/>
          <w:divBdr>
            <w:top w:val="none" w:sz="0" w:space="0" w:color="auto"/>
            <w:left w:val="none" w:sz="0" w:space="0" w:color="auto"/>
            <w:bottom w:val="none" w:sz="0" w:space="0" w:color="auto"/>
            <w:right w:val="none" w:sz="0" w:space="0" w:color="auto"/>
          </w:divBdr>
        </w:div>
        <w:div w:id="31129984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ontactus@musictherapyworks.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20Jane%20Landaker\AppData\Roaming\Microsoft\Templates\Letterhead%20(Red%20design).dotx" TargetMode="External"/></Relationships>
</file>

<file path=word/theme/theme1.xml><?xml version="1.0" encoding="utf-8"?>
<a:theme xmlns:a="http://schemas.openxmlformats.org/drawingml/2006/main" name="Red Business Se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(Red design)</Template>
  <TotalTime>15</TotalTime>
  <Pages>4</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Landaker, MME, MT-BC</dc:creator>
  <cp:keywords/>
  <dc:description/>
  <cp:lastModifiedBy>Mary Jane Landaker</cp:lastModifiedBy>
  <cp:revision>4</cp:revision>
  <cp:lastPrinted>2017-07-07T10:48:00Z</cp:lastPrinted>
  <dcterms:created xsi:type="dcterms:W3CDTF">2017-07-07T10:50:00Z</dcterms:created>
  <dcterms:modified xsi:type="dcterms:W3CDTF">2018-03-09T22:52:00Z</dcterms:modified>
  <cp:version/>
</cp:coreProperties>
</file>